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013" w:rsidRPr="003A7545" w:rsidRDefault="00C00013" w:rsidP="0058103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0013" w:rsidRPr="003A7545" w:rsidRDefault="00C00013" w:rsidP="000570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A7545">
        <w:rPr>
          <w:rFonts w:ascii="Times New Roman" w:hAnsi="Times New Roman"/>
          <w:b/>
          <w:bCs/>
          <w:sz w:val="24"/>
          <w:szCs w:val="24"/>
        </w:rPr>
        <w:t>П</w:t>
      </w:r>
      <w:r w:rsidR="00057001" w:rsidRPr="003A7545">
        <w:rPr>
          <w:rFonts w:ascii="Times New Roman" w:hAnsi="Times New Roman"/>
          <w:b/>
          <w:bCs/>
          <w:sz w:val="24"/>
          <w:szCs w:val="24"/>
        </w:rPr>
        <w:t>лан</w:t>
      </w:r>
      <w:r w:rsidR="0005700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57001" w:rsidRPr="003A7545">
        <w:rPr>
          <w:rFonts w:ascii="Times New Roman" w:hAnsi="Times New Roman"/>
          <w:b/>
          <w:bCs/>
          <w:sz w:val="24"/>
          <w:szCs w:val="24"/>
        </w:rPr>
        <w:t>научно – исследовательской работы кафедры математического анализа и т</w:t>
      </w:r>
      <w:r w:rsidR="00057001">
        <w:rPr>
          <w:rFonts w:ascii="Times New Roman" w:hAnsi="Times New Roman"/>
          <w:b/>
          <w:bCs/>
          <w:sz w:val="24"/>
          <w:szCs w:val="24"/>
        </w:rPr>
        <w:t>еории функций на 2021 – 2025 гг.</w:t>
      </w:r>
    </w:p>
    <w:p w:rsidR="00C00013" w:rsidRPr="003A7545" w:rsidRDefault="00C00013" w:rsidP="0058103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07FCC" w:rsidRPr="003A7545" w:rsidRDefault="00207FCC" w:rsidP="00581031">
      <w:pPr>
        <w:tabs>
          <w:tab w:val="left" w:pos="392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2835"/>
        <w:gridCol w:w="851"/>
        <w:gridCol w:w="850"/>
        <w:gridCol w:w="1418"/>
        <w:gridCol w:w="283"/>
        <w:gridCol w:w="4394"/>
      </w:tblGrid>
      <w:tr w:rsidR="00207FCC" w:rsidRPr="003A7545" w:rsidTr="003A7545">
        <w:trPr>
          <w:trHeight w:val="394"/>
        </w:trPr>
        <w:tc>
          <w:tcPr>
            <w:tcW w:w="5104" w:type="dxa"/>
            <w:vMerge w:val="restart"/>
            <w:shd w:val="clear" w:color="auto" w:fill="auto"/>
          </w:tcPr>
          <w:p w:rsidR="00207FCC" w:rsidRPr="003A7545" w:rsidRDefault="00207FCC" w:rsidP="005810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545">
              <w:rPr>
                <w:rFonts w:ascii="Times New Roman" w:hAnsi="Times New Roman"/>
                <w:b/>
                <w:sz w:val="24"/>
                <w:szCs w:val="24"/>
              </w:rPr>
              <w:t>Наименование направление, проблема, наименование темы, содержание этапов в планируемом периоде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07FCC" w:rsidRPr="003A7545" w:rsidRDefault="00207FCC" w:rsidP="005810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7545">
              <w:rPr>
                <w:rFonts w:ascii="Times New Roman" w:hAnsi="Times New Roman"/>
                <w:b/>
                <w:sz w:val="24"/>
                <w:szCs w:val="24"/>
              </w:rPr>
              <w:t xml:space="preserve">Исполнитель, </w:t>
            </w:r>
            <w:r w:rsidR="000A624F" w:rsidRPr="003A7545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  <w:r w:rsidRPr="003A7545">
              <w:rPr>
                <w:rFonts w:ascii="Times New Roman" w:hAnsi="Times New Roman"/>
                <w:b/>
                <w:sz w:val="24"/>
                <w:szCs w:val="24"/>
              </w:rPr>
              <w:t>, ученая степень, звания, название кафедры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07FCC" w:rsidRPr="003A7545" w:rsidRDefault="00207FCC" w:rsidP="005810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545"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207FCC" w:rsidRPr="003A7545" w:rsidRDefault="00207FCC" w:rsidP="005810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545">
              <w:rPr>
                <w:rFonts w:ascii="Times New Roman" w:hAnsi="Times New Roman"/>
                <w:b/>
                <w:sz w:val="24"/>
                <w:szCs w:val="24"/>
              </w:rPr>
              <w:t>Министерство (</w:t>
            </w:r>
            <w:r w:rsidR="000A624F" w:rsidRPr="003A7545">
              <w:rPr>
                <w:rFonts w:ascii="Times New Roman" w:hAnsi="Times New Roman"/>
                <w:b/>
                <w:sz w:val="24"/>
                <w:szCs w:val="24"/>
              </w:rPr>
              <w:t>соответствующие</w:t>
            </w:r>
            <w:r w:rsidRPr="003A7545">
              <w:rPr>
                <w:rFonts w:ascii="Times New Roman" w:hAnsi="Times New Roman"/>
                <w:b/>
                <w:sz w:val="24"/>
                <w:szCs w:val="24"/>
              </w:rPr>
              <w:t xml:space="preserve"> подразделения)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207FCC" w:rsidRPr="003A7545" w:rsidRDefault="00207FCC" w:rsidP="005810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545">
              <w:rPr>
                <w:rFonts w:ascii="Times New Roman" w:hAnsi="Times New Roman"/>
                <w:b/>
                <w:sz w:val="24"/>
                <w:szCs w:val="24"/>
              </w:rPr>
              <w:t xml:space="preserve">Ожидаемые результаты и перспектива их </w:t>
            </w:r>
          </w:p>
          <w:p w:rsidR="00207FCC" w:rsidRPr="003A7545" w:rsidRDefault="00207FCC" w:rsidP="005810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545">
              <w:rPr>
                <w:rFonts w:ascii="Times New Roman" w:hAnsi="Times New Roman"/>
                <w:b/>
                <w:sz w:val="24"/>
                <w:szCs w:val="24"/>
              </w:rPr>
              <w:t>практического применения</w:t>
            </w:r>
          </w:p>
        </w:tc>
      </w:tr>
      <w:tr w:rsidR="00207FCC" w:rsidRPr="003A7545" w:rsidTr="003A7545">
        <w:trPr>
          <w:trHeight w:val="669"/>
        </w:trPr>
        <w:tc>
          <w:tcPr>
            <w:tcW w:w="5104" w:type="dxa"/>
            <w:vMerge/>
            <w:shd w:val="clear" w:color="auto" w:fill="auto"/>
          </w:tcPr>
          <w:p w:rsidR="00207FCC" w:rsidRPr="003A7545" w:rsidRDefault="00207FCC" w:rsidP="005810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07FCC" w:rsidRPr="003A7545" w:rsidRDefault="00207FCC" w:rsidP="005810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07FCC" w:rsidRPr="003A7545" w:rsidRDefault="00207FCC" w:rsidP="005810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545">
              <w:rPr>
                <w:rFonts w:ascii="Times New Roman" w:hAnsi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850" w:type="dxa"/>
            <w:shd w:val="clear" w:color="auto" w:fill="auto"/>
          </w:tcPr>
          <w:p w:rsidR="00207FCC" w:rsidRPr="003A7545" w:rsidRDefault="00207FCC" w:rsidP="005810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545">
              <w:rPr>
                <w:rFonts w:ascii="Times New Roman" w:hAnsi="Times New Roman"/>
                <w:b/>
                <w:sz w:val="24"/>
                <w:szCs w:val="24"/>
              </w:rPr>
              <w:t>окон</w:t>
            </w:r>
          </w:p>
          <w:p w:rsidR="00207FCC" w:rsidRPr="003A7545" w:rsidRDefault="00207FCC" w:rsidP="005810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545">
              <w:rPr>
                <w:rFonts w:ascii="Times New Roman" w:hAnsi="Times New Roman"/>
                <w:b/>
                <w:sz w:val="24"/>
                <w:szCs w:val="24"/>
              </w:rPr>
              <w:t>чание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07FCC" w:rsidRPr="003A7545" w:rsidRDefault="00207FCC" w:rsidP="005810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207FCC" w:rsidRPr="003A7545" w:rsidRDefault="00207FCC" w:rsidP="005810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FCC" w:rsidRPr="003A7545" w:rsidTr="003A7545">
        <w:tc>
          <w:tcPr>
            <w:tcW w:w="5104" w:type="dxa"/>
            <w:shd w:val="clear" w:color="auto" w:fill="auto"/>
          </w:tcPr>
          <w:p w:rsidR="00207FCC" w:rsidRPr="003A7545" w:rsidRDefault="00207FCC" w:rsidP="00581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A7545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07FCC" w:rsidRPr="003A7545" w:rsidRDefault="00207FCC" w:rsidP="00581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A7545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07FCC" w:rsidRPr="003A7545" w:rsidRDefault="00207FCC" w:rsidP="00581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A7545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07FCC" w:rsidRPr="003A7545" w:rsidRDefault="00207FCC" w:rsidP="00581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A7545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07FCC" w:rsidRPr="003A7545" w:rsidRDefault="00207FCC" w:rsidP="00581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A7545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207FCC" w:rsidRPr="003A7545" w:rsidRDefault="00207FCC" w:rsidP="00581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A7545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6</w:t>
            </w:r>
          </w:p>
        </w:tc>
      </w:tr>
      <w:tr w:rsidR="007F1458" w:rsidRPr="003A7545" w:rsidTr="003A7545">
        <w:tc>
          <w:tcPr>
            <w:tcW w:w="5104" w:type="dxa"/>
            <w:shd w:val="clear" w:color="auto" w:fill="auto"/>
          </w:tcPr>
          <w:p w:rsidR="007F1458" w:rsidRPr="003A7545" w:rsidRDefault="007F1458" w:rsidP="0058103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A75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Проблема 2: </w:t>
            </w:r>
            <w:r w:rsidRPr="003A7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Сингулярные дифференциальные и интегральные операторы.</w:t>
            </w:r>
          </w:p>
        </w:tc>
        <w:tc>
          <w:tcPr>
            <w:tcW w:w="2835" w:type="dxa"/>
            <w:shd w:val="clear" w:color="auto" w:fill="auto"/>
          </w:tcPr>
          <w:p w:rsidR="007F1458" w:rsidRPr="003A7545" w:rsidRDefault="007F1458" w:rsidP="005810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sz w:val="24"/>
                <w:szCs w:val="24"/>
              </w:rPr>
              <w:t>Научный</w:t>
            </w:r>
          </w:p>
          <w:p w:rsidR="007F1458" w:rsidRPr="003A7545" w:rsidRDefault="007F1458" w:rsidP="005810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sz w:val="24"/>
                <w:szCs w:val="24"/>
              </w:rPr>
              <w:t xml:space="preserve">руководителы: академик </w:t>
            </w:r>
            <w:r w:rsidR="001D7508" w:rsidRPr="003A7545">
              <w:rPr>
                <w:rFonts w:ascii="Times New Roman" w:hAnsi="Times New Roman"/>
                <w:sz w:val="24"/>
                <w:szCs w:val="24"/>
              </w:rPr>
              <w:t>Н</w:t>
            </w:r>
            <w:r w:rsidRPr="003A7545">
              <w:rPr>
                <w:rFonts w:ascii="Times New Roman" w:hAnsi="Times New Roman"/>
                <w:sz w:val="24"/>
                <w:szCs w:val="24"/>
              </w:rPr>
              <w:t>АН РТ Раджабов Н.</w:t>
            </w:r>
          </w:p>
        </w:tc>
        <w:tc>
          <w:tcPr>
            <w:tcW w:w="851" w:type="dxa"/>
            <w:shd w:val="clear" w:color="auto" w:fill="auto"/>
          </w:tcPr>
          <w:p w:rsidR="007F1458" w:rsidRPr="003A7545" w:rsidRDefault="007F1458" w:rsidP="005810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F1458" w:rsidRPr="003A7545" w:rsidRDefault="007F1458" w:rsidP="005810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F1458" w:rsidRPr="003A7545" w:rsidRDefault="007F1458" w:rsidP="0058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F1458" w:rsidRPr="003A7545" w:rsidRDefault="007F1458" w:rsidP="0058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1458" w:rsidRPr="003A7545" w:rsidTr="003A7545">
        <w:tc>
          <w:tcPr>
            <w:tcW w:w="5104" w:type="dxa"/>
            <w:shd w:val="clear" w:color="auto" w:fill="auto"/>
          </w:tcPr>
          <w:p w:rsidR="007F1458" w:rsidRPr="003A7545" w:rsidRDefault="007F1458" w:rsidP="0058103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A7545">
              <w:rPr>
                <w:rFonts w:ascii="Times New Roman" w:hAnsi="Times New Roman"/>
                <w:b/>
                <w:noProof/>
                <w:sz w:val="24"/>
                <w:szCs w:val="24"/>
              </w:rPr>
              <w:t>ТЕМА 1</w:t>
            </w:r>
            <w:r w:rsidRPr="003A7545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  <w:r w:rsidRPr="003A7545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  <w:r w:rsidRPr="003A7545">
              <w:rPr>
                <w:rFonts w:ascii="Times New Roman" w:hAnsi="Times New Roman"/>
                <w:noProof/>
                <w:sz w:val="24"/>
                <w:szCs w:val="24"/>
              </w:rPr>
              <w:t>Теории дифференциальных</w:t>
            </w:r>
          </w:p>
          <w:p w:rsidR="007F1458" w:rsidRPr="003A7545" w:rsidRDefault="007F1458" w:rsidP="0058103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A7545">
              <w:rPr>
                <w:rFonts w:ascii="Times New Roman" w:hAnsi="Times New Roman"/>
                <w:noProof/>
                <w:sz w:val="24"/>
                <w:szCs w:val="24"/>
              </w:rPr>
              <w:t>и интегральных уравнений.</w:t>
            </w:r>
          </w:p>
          <w:p w:rsidR="007F1458" w:rsidRPr="003A7545" w:rsidRDefault="007F1458" w:rsidP="0058103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7F1458" w:rsidRPr="003A7545" w:rsidRDefault="007F1458" w:rsidP="0058103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7F1458" w:rsidRPr="003A7545" w:rsidRDefault="007F1458" w:rsidP="0058103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F1458" w:rsidRPr="003A7545" w:rsidRDefault="00E35043" w:rsidP="005810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sz w:val="24"/>
                <w:szCs w:val="24"/>
              </w:rPr>
              <w:t xml:space="preserve">Кафедра математического </w:t>
            </w:r>
            <w:r w:rsidR="007F1458" w:rsidRPr="003A7545">
              <w:rPr>
                <w:rFonts w:ascii="Times New Roman" w:hAnsi="Times New Roman"/>
                <w:sz w:val="24"/>
                <w:szCs w:val="24"/>
              </w:rPr>
              <w:t>анализа и теории функций,</w:t>
            </w:r>
            <w:r w:rsidR="001D7508" w:rsidRPr="003A75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1458" w:rsidRPr="003A7545">
              <w:rPr>
                <w:rFonts w:ascii="Times New Roman" w:hAnsi="Times New Roman"/>
                <w:sz w:val="24"/>
                <w:szCs w:val="24"/>
              </w:rPr>
              <w:t>науч. руков.</w:t>
            </w:r>
          </w:p>
          <w:p w:rsidR="007F1458" w:rsidRPr="003A7545" w:rsidRDefault="007F1458" w:rsidP="005810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sz w:val="24"/>
                <w:szCs w:val="24"/>
              </w:rPr>
              <w:t xml:space="preserve">Академик </w:t>
            </w:r>
            <w:r w:rsidR="001D7508" w:rsidRPr="003A7545">
              <w:rPr>
                <w:rFonts w:ascii="Times New Roman" w:hAnsi="Times New Roman"/>
                <w:sz w:val="24"/>
                <w:szCs w:val="24"/>
              </w:rPr>
              <w:t>Н</w:t>
            </w:r>
            <w:r w:rsidRPr="003A7545">
              <w:rPr>
                <w:rFonts w:ascii="Times New Roman" w:hAnsi="Times New Roman"/>
                <w:sz w:val="24"/>
                <w:szCs w:val="24"/>
              </w:rPr>
              <w:t>АН РТ</w:t>
            </w:r>
          </w:p>
          <w:p w:rsidR="007F1458" w:rsidRPr="003A7545" w:rsidRDefault="00E35043" w:rsidP="00581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A7545">
              <w:rPr>
                <w:rFonts w:ascii="Times New Roman" w:hAnsi="Times New Roman"/>
                <w:sz w:val="24"/>
                <w:szCs w:val="24"/>
              </w:rPr>
              <w:t>Раджабов Н.</w:t>
            </w:r>
          </w:p>
        </w:tc>
        <w:tc>
          <w:tcPr>
            <w:tcW w:w="851" w:type="dxa"/>
            <w:shd w:val="clear" w:color="auto" w:fill="auto"/>
          </w:tcPr>
          <w:p w:rsidR="007F1458" w:rsidRPr="003A7545" w:rsidRDefault="007F1458" w:rsidP="005810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5C5DE7" w:rsidRPr="003A754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7F1458" w:rsidRPr="003A7545" w:rsidRDefault="007F1458" w:rsidP="005810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5C5DE7" w:rsidRPr="003A75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gridSpan w:val="3"/>
            <w:shd w:val="clear" w:color="auto" w:fill="auto"/>
          </w:tcPr>
          <w:p w:rsidR="007F1458" w:rsidRPr="003A7545" w:rsidRDefault="007F1458" w:rsidP="00230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545">
              <w:rPr>
                <w:rFonts w:ascii="Times New Roman" w:eastAsia="Times New Roman" w:hAnsi="Times New Roman"/>
                <w:sz w:val="24"/>
                <w:szCs w:val="24"/>
              </w:rPr>
              <w:t>Институт математики РАН. Институт математики СО РАН Институт прикладной математики Кабардино-Болгарский Отделение РАН</w:t>
            </w:r>
          </w:p>
        </w:tc>
      </w:tr>
      <w:tr w:rsidR="0050277A" w:rsidRPr="003A7545" w:rsidTr="003A7545">
        <w:tc>
          <w:tcPr>
            <w:tcW w:w="5104" w:type="dxa"/>
            <w:shd w:val="clear" w:color="auto" w:fill="auto"/>
          </w:tcPr>
          <w:p w:rsidR="0050277A" w:rsidRPr="003A7545" w:rsidRDefault="0050277A" w:rsidP="0058103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A7545">
              <w:rPr>
                <w:rFonts w:ascii="Times New Roman" w:hAnsi="Times New Roman"/>
                <w:b/>
                <w:noProof/>
                <w:sz w:val="24"/>
                <w:szCs w:val="24"/>
              </w:rPr>
              <w:t>Тема 1:</w:t>
            </w:r>
            <w:r w:rsidRPr="003A7545">
              <w:rPr>
                <w:rFonts w:ascii="Times New Roman" w:hAnsi="Times New Roman"/>
                <w:noProof/>
                <w:sz w:val="24"/>
                <w:szCs w:val="24"/>
              </w:rPr>
              <w:t xml:space="preserve"> Сингулярные и сверх – сингулярные дифференциальные и интегральные операторы.</w:t>
            </w:r>
          </w:p>
        </w:tc>
        <w:tc>
          <w:tcPr>
            <w:tcW w:w="2835" w:type="dxa"/>
            <w:shd w:val="clear" w:color="auto" w:fill="auto"/>
          </w:tcPr>
          <w:p w:rsidR="0050277A" w:rsidRPr="003A7545" w:rsidRDefault="0050277A" w:rsidP="00230D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sz w:val="24"/>
                <w:szCs w:val="24"/>
              </w:rPr>
              <w:t>Испольнителы:</w:t>
            </w:r>
          </w:p>
          <w:p w:rsidR="00230D93" w:rsidRPr="003A7545" w:rsidRDefault="00230D93" w:rsidP="00230D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sz w:val="24"/>
                <w:szCs w:val="24"/>
              </w:rPr>
              <w:t>П</w:t>
            </w:r>
            <w:r w:rsidR="0050277A" w:rsidRPr="003A7545">
              <w:rPr>
                <w:rFonts w:ascii="Times New Roman" w:hAnsi="Times New Roman"/>
                <w:sz w:val="24"/>
                <w:szCs w:val="24"/>
              </w:rPr>
              <w:t>роф</w:t>
            </w:r>
            <w:r w:rsidRPr="003A7545">
              <w:rPr>
                <w:rFonts w:ascii="Times New Roman" w:hAnsi="Times New Roman"/>
                <w:sz w:val="24"/>
                <w:szCs w:val="24"/>
              </w:rPr>
              <w:t>ессор</w:t>
            </w:r>
          </w:p>
          <w:p w:rsidR="0050277A" w:rsidRPr="003A7545" w:rsidRDefault="0050277A" w:rsidP="00230D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sz w:val="24"/>
                <w:szCs w:val="24"/>
              </w:rPr>
              <w:t>Раджабов Н.</w:t>
            </w:r>
            <w:r w:rsidR="001B671A" w:rsidRPr="003A754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0277A" w:rsidRPr="003A7545" w:rsidRDefault="0050277A" w:rsidP="00230D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sz w:val="24"/>
                <w:szCs w:val="24"/>
              </w:rPr>
              <w:t>доц. Болтаев К. С.</w:t>
            </w:r>
            <w:r w:rsidR="001B671A" w:rsidRPr="003A754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0277A" w:rsidRPr="003A7545" w:rsidRDefault="0050277A" w:rsidP="00230D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sz w:val="24"/>
                <w:szCs w:val="24"/>
              </w:rPr>
              <w:t>Мирзоев А. Х</w:t>
            </w:r>
            <w:r w:rsidR="00F36C6C" w:rsidRPr="003A7545">
              <w:rPr>
                <w:rFonts w:ascii="Times New Roman" w:hAnsi="Times New Roman"/>
                <w:sz w:val="24"/>
                <w:szCs w:val="24"/>
              </w:rPr>
              <w:t>.</w:t>
            </w:r>
            <w:r w:rsidR="001B671A" w:rsidRPr="003A754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0277A" w:rsidRPr="003A7545" w:rsidRDefault="0050277A" w:rsidP="00230D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sz w:val="24"/>
                <w:szCs w:val="24"/>
              </w:rPr>
              <w:t>Шоймкулов Б.</w:t>
            </w:r>
            <w:r w:rsidR="001B671A" w:rsidRPr="003A75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545">
              <w:rPr>
                <w:rFonts w:ascii="Times New Roman" w:hAnsi="Times New Roman"/>
                <w:sz w:val="24"/>
                <w:szCs w:val="24"/>
              </w:rPr>
              <w:t>М.</w:t>
            </w:r>
            <w:r w:rsidR="001B671A" w:rsidRPr="003A754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0277A" w:rsidRPr="003A7545" w:rsidRDefault="0050277A" w:rsidP="00230D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sz w:val="24"/>
                <w:szCs w:val="24"/>
              </w:rPr>
              <w:t>ст.</w:t>
            </w:r>
            <w:r w:rsidR="008C0179" w:rsidRPr="003A75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545">
              <w:rPr>
                <w:rFonts w:ascii="Times New Roman" w:hAnsi="Times New Roman"/>
                <w:sz w:val="24"/>
                <w:szCs w:val="24"/>
              </w:rPr>
              <w:t>пр. Меликов О. И.</w:t>
            </w:r>
          </w:p>
        </w:tc>
        <w:tc>
          <w:tcPr>
            <w:tcW w:w="851" w:type="dxa"/>
            <w:shd w:val="clear" w:color="auto" w:fill="auto"/>
          </w:tcPr>
          <w:p w:rsidR="0050277A" w:rsidRPr="003A7545" w:rsidRDefault="0050277A" w:rsidP="005810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8C0179" w:rsidRPr="003A754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50277A" w:rsidRPr="003A7545" w:rsidRDefault="0050277A" w:rsidP="005810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8C0179" w:rsidRPr="003A75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50277A" w:rsidRPr="003A7545" w:rsidRDefault="0050277A" w:rsidP="0058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277A" w:rsidRPr="003A7545" w:rsidRDefault="0050277A" w:rsidP="0058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277A" w:rsidRPr="003A7545" w:rsidRDefault="0050277A" w:rsidP="0058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50277A" w:rsidRPr="003A7545" w:rsidRDefault="0050277A" w:rsidP="00230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545">
              <w:rPr>
                <w:rFonts w:ascii="Times New Roman" w:eastAsia="Times New Roman" w:hAnsi="Times New Roman"/>
                <w:sz w:val="24"/>
                <w:szCs w:val="24"/>
              </w:rPr>
              <w:t xml:space="preserve">Изучать некоторые классы обыкновенных </w:t>
            </w:r>
            <w:r w:rsidR="00230D93" w:rsidRPr="003A7545">
              <w:rPr>
                <w:rFonts w:ascii="Times New Roman" w:eastAsia="Times New Roman" w:hAnsi="Times New Roman"/>
                <w:sz w:val="24"/>
                <w:szCs w:val="24"/>
              </w:rPr>
              <w:t>дифференциаль-ных и интегральных</w:t>
            </w:r>
            <w:r w:rsidRPr="003A7545">
              <w:rPr>
                <w:rFonts w:ascii="Times New Roman" w:eastAsia="Times New Roman" w:hAnsi="Times New Roman"/>
                <w:sz w:val="24"/>
                <w:szCs w:val="24"/>
              </w:rPr>
              <w:t xml:space="preserve"> уравнений и дифференциальных уравнений в частных производных высших порядков с граничными и </w:t>
            </w:r>
            <w:r w:rsidR="00C05830" w:rsidRPr="003A7545">
              <w:rPr>
                <w:rFonts w:ascii="Times New Roman" w:eastAsia="Times New Roman" w:hAnsi="Times New Roman"/>
                <w:sz w:val="24"/>
                <w:szCs w:val="24"/>
              </w:rPr>
              <w:t>внутренними</w:t>
            </w:r>
            <w:r w:rsidRPr="003A7545">
              <w:rPr>
                <w:rFonts w:ascii="Times New Roman" w:eastAsia="Times New Roman" w:hAnsi="Times New Roman"/>
                <w:sz w:val="24"/>
                <w:szCs w:val="24"/>
              </w:rPr>
              <w:t xml:space="preserve"> сингулярными точками и сингулярными линиями.</w:t>
            </w:r>
          </w:p>
        </w:tc>
      </w:tr>
      <w:tr w:rsidR="00A51B92" w:rsidRPr="003A7545" w:rsidTr="003A7545">
        <w:tc>
          <w:tcPr>
            <w:tcW w:w="5104" w:type="dxa"/>
            <w:shd w:val="clear" w:color="auto" w:fill="auto"/>
          </w:tcPr>
          <w:p w:rsidR="00A51B92" w:rsidRPr="003A7545" w:rsidRDefault="00A51B92" w:rsidP="00581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b/>
                <w:noProof/>
                <w:sz w:val="24"/>
                <w:szCs w:val="24"/>
              </w:rPr>
              <w:t>Этап 1.</w:t>
            </w:r>
            <w:r w:rsidR="000F49E7" w:rsidRPr="003A754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 Переопределенные системы трех дифференциальных уравнений, которые двух из них системы первого порядка суперсингулярными коэффициентами, одно из них гиперболического уравнения второго порядка суперсингулярными коэффициентами</w:t>
            </w:r>
          </w:p>
        </w:tc>
        <w:tc>
          <w:tcPr>
            <w:tcW w:w="2835" w:type="dxa"/>
            <w:shd w:val="clear" w:color="auto" w:fill="auto"/>
          </w:tcPr>
          <w:p w:rsidR="00230D93" w:rsidRPr="003A7545" w:rsidRDefault="00230D93" w:rsidP="00230D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sz w:val="24"/>
                <w:szCs w:val="24"/>
              </w:rPr>
              <w:t>П</w:t>
            </w:r>
            <w:r w:rsidR="00A51B92" w:rsidRPr="003A7545">
              <w:rPr>
                <w:rFonts w:ascii="Times New Roman" w:hAnsi="Times New Roman"/>
                <w:sz w:val="24"/>
                <w:szCs w:val="24"/>
              </w:rPr>
              <w:t>роф</w:t>
            </w:r>
            <w:r w:rsidRPr="003A7545">
              <w:rPr>
                <w:rFonts w:ascii="Times New Roman" w:hAnsi="Times New Roman"/>
                <w:sz w:val="24"/>
                <w:szCs w:val="24"/>
              </w:rPr>
              <w:t>ессор</w:t>
            </w:r>
          </w:p>
          <w:p w:rsidR="00A51B92" w:rsidRPr="003A7545" w:rsidRDefault="00A51B92" w:rsidP="00230D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sz w:val="24"/>
                <w:szCs w:val="24"/>
              </w:rPr>
              <w:t>Раджабов Н.</w:t>
            </w:r>
          </w:p>
        </w:tc>
        <w:tc>
          <w:tcPr>
            <w:tcW w:w="851" w:type="dxa"/>
            <w:shd w:val="clear" w:color="auto" w:fill="auto"/>
          </w:tcPr>
          <w:p w:rsidR="00A51B92" w:rsidRPr="003A7545" w:rsidRDefault="00A51B92" w:rsidP="005810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850" w:type="dxa"/>
            <w:shd w:val="clear" w:color="auto" w:fill="auto"/>
          </w:tcPr>
          <w:p w:rsidR="00A51B92" w:rsidRPr="003A7545" w:rsidRDefault="00A51B92" w:rsidP="005810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418" w:type="dxa"/>
            <w:shd w:val="clear" w:color="auto" w:fill="auto"/>
          </w:tcPr>
          <w:p w:rsidR="00A51B92" w:rsidRPr="003A7545" w:rsidRDefault="00A51B92" w:rsidP="0058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A51B92" w:rsidRPr="003A7545" w:rsidRDefault="000F49E7" w:rsidP="0058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Нахождение </w:t>
            </w: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общего решения переопределенных систем трех дифференциальных уравнений, которые двух из них системы первого порядка суперсингуляр-ными коэффициентами, одно из них гиперболического уравнения второго порядка суперсингуляр-ными коэффициентами в виде функсиональных </w:t>
            </w: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lastRenderedPageBreak/>
              <w:t>рядов</w:t>
            </w:r>
          </w:p>
        </w:tc>
      </w:tr>
      <w:tr w:rsidR="007B1F59" w:rsidRPr="003A7545" w:rsidTr="003A7545">
        <w:tc>
          <w:tcPr>
            <w:tcW w:w="5104" w:type="dxa"/>
            <w:shd w:val="clear" w:color="auto" w:fill="auto"/>
          </w:tcPr>
          <w:p w:rsidR="007B1F59" w:rsidRPr="003A7545" w:rsidRDefault="007B1F59" w:rsidP="00581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g-Cyrl-TJ"/>
              </w:rPr>
            </w:pPr>
            <w:r w:rsidRPr="003A7545">
              <w:rPr>
                <w:rFonts w:ascii="Times New Roman" w:hAnsi="Times New Roman"/>
                <w:b/>
                <w:noProof/>
                <w:sz w:val="24"/>
                <w:szCs w:val="24"/>
              </w:rPr>
              <w:lastRenderedPageBreak/>
              <w:t>Этап 2.</w:t>
            </w:r>
            <w:r w:rsidRPr="003A7545">
              <w:rPr>
                <w:rFonts w:ascii="Times New Roman" w:hAnsi="Times New Roman"/>
                <w:b/>
                <w:noProof/>
                <w:sz w:val="24"/>
                <w:szCs w:val="24"/>
                <w:lang w:val="tg-Cyrl-TJ"/>
              </w:rPr>
              <w:t xml:space="preserve"> </w:t>
            </w:r>
            <w:r w:rsidR="0074466E" w:rsidRPr="003A7545"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 xml:space="preserve">Переопределенные системы </w:t>
            </w:r>
            <w:r w:rsidR="009E502F" w:rsidRPr="003A7545"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>интегральных уравнений волтеровского типа фиксированными сингулярными и суперсингулярными линиями в плоскости</w:t>
            </w:r>
            <w:r w:rsidR="009E502F" w:rsidRPr="003A7545">
              <w:rPr>
                <w:rFonts w:ascii="Times New Roman" w:hAnsi="Times New Roman"/>
                <w:b/>
                <w:noProof/>
                <w:sz w:val="24"/>
                <w:szCs w:val="24"/>
                <w:lang w:val="tg-Cyrl-TJ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230D93" w:rsidRPr="003A7545" w:rsidRDefault="00230D93" w:rsidP="00230D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  <w:p w:rsidR="007B1F59" w:rsidRPr="003A7545" w:rsidRDefault="00230D93" w:rsidP="00230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sz w:val="24"/>
                <w:szCs w:val="24"/>
              </w:rPr>
              <w:t>Раджабов Н.</w:t>
            </w:r>
          </w:p>
        </w:tc>
        <w:tc>
          <w:tcPr>
            <w:tcW w:w="851" w:type="dxa"/>
            <w:shd w:val="clear" w:color="auto" w:fill="auto"/>
          </w:tcPr>
          <w:p w:rsidR="007B1F59" w:rsidRPr="003A7545" w:rsidRDefault="007B1F59" w:rsidP="00581031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01.01.202</w:t>
            </w: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B1F59" w:rsidRPr="003A7545" w:rsidRDefault="007B1F59" w:rsidP="00581031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31.12.202</w:t>
            </w: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B1F59" w:rsidRPr="003A7545" w:rsidRDefault="007B1F59" w:rsidP="0058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7B1F59" w:rsidRPr="003A7545" w:rsidRDefault="009E502F" w:rsidP="0058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545"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 xml:space="preserve">Нахождение интегральных </w:t>
            </w:r>
            <w:r w:rsidR="00F83BBC" w:rsidRPr="003A7545"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>представление п</w:t>
            </w:r>
            <w:r w:rsidRPr="003A7545"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>ереопределенны</w:t>
            </w:r>
            <w:r w:rsidR="00F83BBC" w:rsidRPr="003A7545"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>х</w:t>
            </w:r>
            <w:r w:rsidRPr="003A7545"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 xml:space="preserve"> системы интегральных уравнений волтеровского типа фиксированными сингулярными и суперсингулярными линиями в плоскости</w:t>
            </w:r>
          </w:p>
        </w:tc>
      </w:tr>
      <w:tr w:rsidR="007B1F59" w:rsidRPr="003A7545" w:rsidTr="003A7545">
        <w:tc>
          <w:tcPr>
            <w:tcW w:w="5104" w:type="dxa"/>
            <w:shd w:val="clear" w:color="auto" w:fill="auto"/>
          </w:tcPr>
          <w:p w:rsidR="007B1F59" w:rsidRPr="003A7545" w:rsidRDefault="007B1F59" w:rsidP="00581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b/>
                <w:noProof/>
                <w:sz w:val="24"/>
                <w:szCs w:val="24"/>
              </w:rPr>
              <w:t>Этап 3</w:t>
            </w:r>
            <w:r w:rsidRPr="003A7545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  <w:r w:rsidRPr="003A7545"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 xml:space="preserve"> </w:t>
            </w:r>
            <w:r w:rsidR="009E502F" w:rsidRPr="003A7545"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>Нахождение условии совместности  переопределенны</w:t>
            </w:r>
            <w:r w:rsidR="00F83BBC" w:rsidRPr="003A7545"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>х</w:t>
            </w:r>
            <w:r w:rsidR="009E502F" w:rsidRPr="003A7545"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 xml:space="preserve"> систем интегральных уравнений волтеровского типа фиксированными сингулярными и суперсингулярными линиями в плоскости</w:t>
            </w:r>
          </w:p>
        </w:tc>
        <w:tc>
          <w:tcPr>
            <w:tcW w:w="2835" w:type="dxa"/>
            <w:shd w:val="clear" w:color="auto" w:fill="auto"/>
          </w:tcPr>
          <w:p w:rsidR="00230D93" w:rsidRPr="003A7545" w:rsidRDefault="00230D93" w:rsidP="00230D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  <w:p w:rsidR="007B1F59" w:rsidRPr="003A7545" w:rsidRDefault="00230D93" w:rsidP="00230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sz w:val="24"/>
                <w:szCs w:val="24"/>
              </w:rPr>
              <w:t>Раджабов Н.</w:t>
            </w:r>
          </w:p>
        </w:tc>
        <w:tc>
          <w:tcPr>
            <w:tcW w:w="851" w:type="dxa"/>
            <w:shd w:val="clear" w:color="auto" w:fill="auto"/>
          </w:tcPr>
          <w:p w:rsidR="007B1F59" w:rsidRPr="003A7545" w:rsidRDefault="007B1F59" w:rsidP="00581031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01.01.202</w:t>
            </w: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7B1F59" w:rsidRPr="003A7545" w:rsidRDefault="007B1F59" w:rsidP="00581031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31.12.202</w:t>
            </w: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B1F59" w:rsidRPr="003A7545" w:rsidRDefault="007B1F59" w:rsidP="0058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7B1F59" w:rsidRPr="003A7545" w:rsidRDefault="00321859" w:rsidP="0058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545"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>Изучение условии совместности  переопределенные системы интегральных уравнений волтеровского типа фиксированными сингулярными и суперсингулярными линиями в плоскости</w:t>
            </w:r>
          </w:p>
        </w:tc>
      </w:tr>
      <w:tr w:rsidR="007B1F59" w:rsidRPr="003A7545" w:rsidTr="003A7545">
        <w:tc>
          <w:tcPr>
            <w:tcW w:w="5104" w:type="dxa"/>
            <w:shd w:val="clear" w:color="auto" w:fill="auto"/>
          </w:tcPr>
          <w:p w:rsidR="007B1F59" w:rsidRPr="003A7545" w:rsidRDefault="007B1F59" w:rsidP="00581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b/>
                <w:noProof/>
                <w:sz w:val="24"/>
                <w:szCs w:val="24"/>
              </w:rPr>
              <w:t>Этап 4.</w:t>
            </w:r>
            <w:r w:rsidRPr="003A7545">
              <w:rPr>
                <w:rFonts w:ascii="Times New Roman" w:hAnsi="Times New Roman"/>
                <w:b/>
                <w:noProof/>
                <w:sz w:val="24"/>
                <w:szCs w:val="24"/>
                <w:lang w:val="tg-Cyrl-TJ"/>
              </w:rPr>
              <w:t xml:space="preserve"> </w:t>
            </w:r>
            <w:r w:rsidR="009E502F" w:rsidRPr="003A7545"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 xml:space="preserve">Переопределенные системы интегральных уравнений волтеровского типа фиксированными сингулярными и суперсингулярными линиями в пространстве </w:t>
            </w:r>
          </w:p>
        </w:tc>
        <w:tc>
          <w:tcPr>
            <w:tcW w:w="2835" w:type="dxa"/>
            <w:shd w:val="clear" w:color="auto" w:fill="auto"/>
          </w:tcPr>
          <w:p w:rsidR="00230D93" w:rsidRPr="003A7545" w:rsidRDefault="00230D93" w:rsidP="00230D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  <w:p w:rsidR="007B1F59" w:rsidRPr="003A7545" w:rsidRDefault="00230D93" w:rsidP="00230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sz w:val="24"/>
                <w:szCs w:val="24"/>
              </w:rPr>
              <w:t>Раджабов Н.</w:t>
            </w:r>
          </w:p>
        </w:tc>
        <w:tc>
          <w:tcPr>
            <w:tcW w:w="851" w:type="dxa"/>
            <w:shd w:val="clear" w:color="auto" w:fill="auto"/>
          </w:tcPr>
          <w:p w:rsidR="007B1F59" w:rsidRPr="003A7545" w:rsidRDefault="007B1F59" w:rsidP="00581031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01.01.202</w:t>
            </w: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7B1F59" w:rsidRPr="003A7545" w:rsidRDefault="007B1F59" w:rsidP="00581031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31.12.202</w:t>
            </w: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7B1F59" w:rsidRPr="003A7545" w:rsidRDefault="007B1F59" w:rsidP="0058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7B1F59" w:rsidRPr="003A7545" w:rsidRDefault="00F83BBC" w:rsidP="0058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545"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>Нахождение интегральных представление переопределенных систем интегральных уравнений волтеровского типа фиксированными сингулярными и суперсингулярными линиями в пространстве</w:t>
            </w:r>
          </w:p>
        </w:tc>
      </w:tr>
      <w:tr w:rsidR="007B1F59" w:rsidRPr="003A7545" w:rsidTr="003A7545">
        <w:tc>
          <w:tcPr>
            <w:tcW w:w="5104" w:type="dxa"/>
            <w:shd w:val="clear" w:color="auto" w:fill="auto"/>
          </w:tcPr>
          <w:p w:rsidR="007B1F59" w:rsidRPr="003A7545" w:rsidRDefault="007B1F59" w:rsidP="00581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b/>
                <w:noProof/>
                <w:sz w:val="24"/>
                <w:szCs w:val="24"/>
              </w:rPr>
              <w:t>Этап 5.</w:t>
            </w:r>
            <w:r w:rsidRPr="003A7545">
              <w:rPr>
                <w:rFonts w:ascii="Times New Roman" w:hAnsi="Times New Roman"/>
                <w:b/>
                <w:noProof/>
                <w:sz w:val="24"/>
                <w:szCs w:val="24"/>
                <w:lang w:val="tg-Cyrl-TJ"/>
              </w:rPr>
              <w:t xml:space="preserve"> </w:t>
            </w:r>
            <w:r w:rsidR="009E502F" w:rsidRPr="003A7545"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>Нахождение условии совместности для п</w:t>
            </w:r>
            <w:r w:rsidR="006D3EB8" w:rsidRPr="003A7545"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>ереопределенных</w:t>
            </w:r>
            <w:r w:rsidR="009E502F" w:rsidRPr="003A7545"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 xml:space="preserve"> систем интегральных уравнений волтеровского типа фиксированными сингулярными и суперсингулярными линиями в пространстве</w:t>
            </w:r>
          </w:p>
        </w:tc>
        <w:tc>
          <w:tcPr>
            <w:tcW w:w="2835" w:type="dxa"/>
            <w:shd w:val="clear" w:color="auto" w:fill="auto"/>
          </w:tcPr>
          <w:p w:rsidR="00230D93" w:rsidRPr="003A7545" w:rsidRDefault="00230D93" w:rsidP="00230D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  <w:p w:rsidR="007B1F59" w:rsidRPr="003A7545" w:rsidRDefault="00230D93" w:rsidP="00230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sz w:val="24"/>
                <w:szCs w:val="24"/>
              </w:rPr>
              <w:t>Раджабов Н.</w:t>
            </w:r>
          </w:p>
        </w:tc>
        <w:tc>
          <w:tcPr>
            <w:tcW w:w="851" w:type="dxa"/>
            <w:shd w:val="clear" w:color="auto" w:fill="auto"/>
          </w:tcPr>
          <w:p w:rsidR="007B1F59" w:rsidRPr="003A7545" w:rsidRDefault="007B1F59" w:rsidP="00581031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01.01.202</w:t>
            </w: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B1F59" w:rsidRPr="003A7545" w:rsidRDefault="007B1F59" w:rsidP="00581031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31.12.202</w:t>
            </w: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7B1F59" w:rsidRPr="003A7545" w:rsidRDefault="007B1F59" w:rsidP="0058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7B1F59" w:rsidRPr="003A7545" w:rsidRDefault="006D3EB8" w:rsidP="0058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545"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>Изучение условии совместности  переопределенных систем интегральных уравнений волтеровского типа фиксированными сингулярными и суперсингулярными линиями в пространстве</w:t>
            </w:r>
          </w:p>
        </w:tc>
      </w:tr>
      <w:tr w:rsidR="00A51B92" w:rsidRPr="003A7545" w:rsidTr="003A7545">
        <w:trPr>
          <w:trHeight w:val="1241"/>
        </w:trPr>
        <w:tc>
          <w:tcPr>
            <w:tcW w:w="5104" w:type="dxa"/>
            <w:shd w:val="clear" w:color="auto" w:fill="auto"/>
          </w:tcPr>
          <w:p w:rsidR="00A51B92" w:rsidRPr="003A7545" w:rsidRDefault="00A51B92" w:rsidP="00581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g-Cyrl-TJ"/>
              </w:rPr>
            </w:pPr>
            <w:r w:rsidRPr="003A7545">
              <w:rPr>
                <w:rFonts w:ascii="Times New Roman" w:hAnsi="Times New Roman"/>
                <w:b/>
                <w:noProof/>
                <w:sz w:val="24"/>
                <w:szCs w:val="24"/>
              </w:rPr>
              <w:t>Этап 1.</w:t>
            </w:r>
            <w:r w:rsidRPr="003A7545">
              <w:rPr>
                <w:rFonts w:ascii="Times New Roman" w:hAnsi="Times New Roman"/>
                <w:b/>
                <w:noProof/>
                <w:sz w:val="24"/>
                <w:szCs w:val="24"/>
                <w:lang w:val="tg-Cyrl-TJ"/>
              </w:rPr>
              <w:t xml:space="preserve"> </w:t>
            </w:r>
            <w:r w:rsidRPr="003A7545"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>Представление многообразия решений</w:t>
            </w:r>
            <w:r w:rsidRPr="003A7545">
              <w:rPr>
                <w:rFonts w:ascii="Times New Roman" w:hAnsi="Times New Roman"/>
                <w:b/>
                <w:noProof/>
                <w:sz w:val="24"/>
                <w:szCs w:val="24"/>
                <w:lang w:val="tg-Cyrl-TJ"/>
              </w:rPr>
              <w:t xml:space="preserve"> </w:t>
            </w:r>
            <w:r w:rsidRPr="003A7545"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>и краевые задачи типа Коши-Дирихле для уравнений третьего порядка с сингулярной линией</w:t>
            </w:r>
          </w:p>
        </w:tc>
        <w:tc>
          <w:tcPr>
            <w:tcW w:w="2835" w:type="dxa"/>
            <w:shd w:val="clear" w:color="auto" w:fill="auto"/>
          </w:tcPr>
          <w:p w:rsidR="00A51B92" w:rsidRPr="003A7545" w:rsidRDefault="00230D93" w:rsidP="005810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sz w:val="24"/>
                <w:szCs w:val="24"/>
              </w:rPr>
              <w:t>доцент Болтаев К. С.</w:t>
            </w:r>
          </w:p>
        </w:tc>
        <w:tc>
          <w:tcPr>
            <w:tcW w:w="851" w:type="dxa"/>
            <w:shd w:val="clear" w:color="auto" w:fill="auto"/>
          </w:tcPr>
          <w:p w:rsidR="00A51B92" w:rsidRPr="003A7545" w:rsidRDefault="00A51B92" w:rsidP="005810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850" w:type="dxa"/>
            <w:shd w:val="clear" w:color="auto" w:fill="auto"/>
          </w:tcPr>
          <w:p w:rsidR="00A51B92" w:rsidRPr="003A7545" w:rsidRDefault="00A51B92" w:rsidP="005810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418" w:type="dxa"/>
            <w:shd w:val="clear" w:color="auto" w:fill="auto"/>
          </w:tcPr>
          <w:p w:rsidR="00A51B92" w:rsidRPr="003A7545" w:rsidRDefault="00A51B92" w:rsidP="0058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A51B92" w:rsidRPr="003A7545" w:rsidRDefault="00A51B92" w:rsidP="0058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545">
              <w:rPr>
                <w:rFonts w:ascii="Times New Roman" w:eastAsia="Times New Roman" w:hAnsi="Times New Roman"/>
                <w:sz w:val="24"/>
                <w:szCs w:val="24"/>
              </w:rPr>
              <w:t xml:space="preserve">Нахождение </w:t>
            </w:r>
            <w:r w:rsidRPr="003A7545"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>многообразия решений</w:t>
            </w:r>
            <w:r w:rsidRPr="003A7545">
              <w:rPr>
                <w:rFonts w:ascii="Times New Roman" w:hAnsi="Times New Roman"/>
                <w:b/>
                <w:noProof/>
                <w:sz w:val="24"/>
                <w:szCs w:val="24"/>
                <w:lang w:val="tg-Cyrl-TJ"/>
              </w:rPr>
              <w:t xml:space="preserve"> </w:t>
            </w:r>
            <w:r w:rsidRPr="003A7545"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>и краевые задачи типа Коши-Дирихле для уравнений третьего порядка с сингулярной линией</w:t>
            </w:r>
          </w:p>
        </w:tc>
      </w:tr>
      <w:tr w:rsidR="00DD667C" w:rsidRPr="003A7545" w:rsidTr="003A7545">
        <w:trPr>
          <w:trHeight w:val="1241"/>
        </w:trPr>
        <w:tc>
          <w:tcPr>
            <w:tcW w:w="5104" w:type="dxa"/>
            <w:shd w:val="clear" w:color="auto" w:fill="auto"/>
          </w:tcPr>
          <w:p w:rsidR="00DD667C" w:rsidRPr="003A7545" w:rsidRDefault="00DD667C" w:rsidP="00581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b/>
                <w:noProof/>
                <w:sz w:val="24"/>
                <w:szCs w:val="24"/>
              </w:rPr>
              <w:t>Этап 2.</w:t>
            </w:r>
            <w:r w:rsidRPr="003A7545">
              <w:rPr>
                <w:rFonts w:ascii="Times New Roman" w:hAnsi="Times New Roman"/>
                <w:b/>
                <w:noProof/>
                <w:sz w:val="24"/>
                <w:szCs w:val="24"/>
                <w:lang w:val="tg-Cyrl-TJ"/>
              </w:rPr>
              <w:t xml:space="preserve"> </w:t>
            </w:r>
            <w:r w:rsidRPr="003A7545"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>Краевые задачи типа линейного сопряжения для уравнения третьего порядка специального вида с сингулярной линией</w:t>
            </w:r>
          </w:p>
        </w:tc>
        <w:tc>
          <w:tcPr>
            <w:tcW w:w="2835" w:type="dxa"/>
            <w:shd w:val="clear" w:color="auto" w:fill="auto"/>
          </w:tcPr>
          <w:p w:rsidR="00DD667C" w:rsidRPr="003A7545" w:rsidRDefault="00230D93" w:rsidP="00581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sz w:val="24"/>
                <w:szCs w:val="24"/>
              </w:rPr>
              <w:t>доцент Болтаев К. С.</w:t>
            </w:r>
          </w:p>
        </w:tc>
        <w:tc>
          <w:tcPr>
            <w:tcW w:w="851" w:type="dxa"/>
            <w:shd w:val="clear" w:color="auto" w:fill="auto"/>
          </w:tcPr>
          <w:p w:rsidR="00DD667C" w:rsidRPr="003A7545" w:rsidRDefault="00DD667C" w:rsidP="00581031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01.01.202</w:t>
            </w: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D667C" w:rsidRPr="003A7545" w:rsidRDefault="00DD667C" w:rsidP="00581031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31.12.202</w:t>
            </w: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D667C" w:rsidRPr="003A7545" w:rsidRDefault="00DD667C" w:rsidP="0058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DD667C" w:rsidRPr="003A7545" w:rsidRDefault="00DD667C" w:rsidP="0058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545">
              <w:rPr>
                <w:rFonts w:ascii="Times New Roman" w:eastAsia="Times New Roman" w:hAnsi="Times New Roman"/>
                <w:sz w:val="24"/>
                <w:szCs w:val="24"/>
              </w:rPr>
              <w:t xml:space="preserve">Нахождение </w:t>
            </w:r>
            <w:r w:rsidRPr="003A7545"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>многообразия решений задачи типа линейного сопряжения для уравнения третьего порядка специального вида с сингулярной линией</w:t>
            </w:r>
          </w:p>
        </w:tc>
      </w:tr>
      <w:tr w:rsidR="00DD667C" w:rsidRPr="003A7545" w:rsidTr="003A7545">
        <w:trPr>
          <w:trHeight w:val="894"/>
        </w:trPr>
        <w:tc>
          <w:tcPr>
            <w:tcW w:w="5104" w:type="dxa"/>
            <w:shd w:val="clear" w:color="auto" w:fill="auto"/>
          </w:tcPr>
          <w:p w:rsidR="00DD667C" w:rsidRPr="003A7545" w:rsidRDefault="00DD667C" w:rsidP="00581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b/>
                <w:noProof/>
                <w:sz w:val="24"/>
                <w:szCs w:val="24"/>
              </w:rPr>
              <w:lastRenderedPageBreak/>
              <w:t>Этап 3.</w:t>
            </w:r>
            <w:r w:rsidRPr="003A7545">
              <w:rPr>
                <w:rFonts w:ascii="Times New Roman" w:hAnsi="Times New Roman"/>
                <w:b/>
                <w:noProof/>
                <w:sz w:val="24"/>
                <w:szCs w:val="24"/>
                <w:lang w:val="tg-Cyrl-TJ"/>
              </w:rPr>
              <w:t xml:space="preserve"> </w:t>
            </w:r>
            <w:r w:rsidRPr="003A7545"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>Представление многообразия решений</w:t>
            </w:r>
            <w:r w:rsidRPr="003A7545">
              <w:rPr>
                <w:rFonts w:ascii="Times New Roman" w:hAnsi="Times New Roman"/>
                <w:b/>
                <w:noProof/>
                <w:sz w:val="24"/>
                <w:szCs w:val="24"/>
                <w:lang w:val="tg-Cyrl-TJ"/>
              </w:rPr>
              <w:t xml:space="preserve"> </w:t>
            </w:r>
            <w:r w:rsidRPr="003A7545"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>и краевые задачи для системы второго  порядка с сингулярной линией</w:t>
            </w:r>
          </w:p>
        </w:tc>
        <w:tc>
          <w:tcPr>
            <w:tcW w:w="2835" w:type="dxa"/>
            <w:shd w:val="clear" w:color="auto" w:fill="auto"/>
          </w:tcPr>
          <w:p w:rsidR="00DD667C" w:rsidRPr="003A7545" w:rsidRDefault="00230D93" w:rsidP="00581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sz w:val="24"/>
                <w:szCs w:val="24"/>
              </w:rPr>
              <w:t>доцент Болтаев К. С.</w:t>
            </w:r>
          </w:p>
        </w:tc>
        <w:tc>
          <w:tcPr>
            <w:tcW w:w="851" w:type="dxa"/>
            <w:shd w:val="clear" w:color="auto" w:fill="auto"/>
          </w:tcPr>
          <w:p w:rsidR="00DD667C" w:rsidRPr="003A7545" w:rsidRDefault="00DD667C" w:rsidP="00581031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01.01.202</w:t>
            </w: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DD667C" w:rsidRPr="003A7545" w:rsidRDefault="00DD667C" w:rsidP="00581031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31.12.202</w:t>
            </w: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D667C" w:rsidRPr="003A7545" w:rsidRDefault="00DD667C" w:rsidP="0058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DD667C" w:rsidRPr="003A7545" w:rsidRDefault="00DD667C" w:rsidP="0058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545">
              <w:rPr>
                <w:rFonts w:ascii="Times New Roman" w:eastAsia="Times New Roman" w:hAnsi="Times New Roman"/>
                <w:sz w:val="24"/>
                <w:szCs w:val="24"/>
              </w:rPr>
              <w:t>Нахождение</w:t>
            </w:r>
            <w:r w:rsidRPr="003A7545"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 xml:space="preserve"> многообразия решений</w:t>
            </w:r>
            <w:r w:rsidRPr="003A7545">
              <w:rPr>
                <w:rFonts w:ascii="Times New Roman" w:hAnsi="Times New Roman"/>
                <w:b/>
                <w:noProof/>
                <w:sz w:val="24"/>
                <w:szCs w:val="24"/>
                <w:lang w:val="tg-Cyrl-TJ"/>
              </w:rPr>
              <w:t xml:space="preserve"> </w:t>
            </w:r>
            <w:r w:rsidRPr="003A7545"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>и краевые задачи для системы второго  порядка с сингулярной линией</w:t>
            </w:r>
          </w:p>
        </w:tc>
      </w:tr>
      <w:tr w:rsidR="00DD667C" w:rsidRPr="003A7545" w:rsidTr="003A7545">
        <w:trPr>
          <w:trHeight w:val="996"/>
        </w:trPr>
        <w:tc>
          <w:tcPr>
            <w:tcW w:w="5104" w:type="dxa"/>
            <w:shd w:val="clear" w:color="auto" w:fill="auto"/>
          </w:tcPr>
          <w:p w:rsidR="00DD667C" w:rsidRPr="003A7545" w:rsidRDefault="00DD667C" w:rsidP="00581031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A7545">
              <w:rPr>
                <w:rFonts w:ascii="Times New Roman" w:hAnsi="Times New Roman"/>
                <w:b/>
                <w:noProof/>
                <w:sz w:val="24"/>
                <w:szCs w:val="24"/>
              </w:rPr>
              <w:t>Этап 4.</w:t>
            </w:r>
            <w:r w:rsidRPr="003A7545"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 xml:space="preserve"> Представление многообразия решений</w:t>
            </w:r>
            <w:r w:rsidRPr="003A7545">
              <w:rPr>
                <w:rFonts w:ascii="Times New Roman" w:hAnsi="Times New Roman"/>
                <w:b/>
                <w:noProof/>
                <w:sz w:val="24"/>
                <w:szCs w:val="24"/>
                <w:lang w:val="tg-Cyrl-TJ"/>
              </w:rPr>
              <w:t xml:space="preserve"> </w:t>
            </w:r>
            <w:r w:rsidRPr="003A7545"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>и краевые задачи для системы второго  порядка в исключительных случаях</w:t>
            </w:r>
          </w:p>
        </w:tc>
        <w:tc>
          <w:tcPr>
            <w:tcW w:w="2835" w:type="dxa"/>
            <w:shd w:val="clear" w:color="auto" w:fill="auto"/>
          </w:tcPr>
          <w:p w:rsidR="00DD667C" w:rsidRPr="003A7545" w:rsidRDefault="00DD667C" w:rsidP="00230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sz w:val="24"/>
                <w:szCs w:val="24"/>
              </w:rPr>
              <w:t>доц</w:t>
            </w:r>
            <w:r w:rsidR="00230D93" w:rsidRPr="003A7545">
              <w:rPr>
                <w:rFonts w:ascii="Times New Roman" w:hAnsi="Times New Roman"/>
                <w:sz w:val="24"/>
                <w:szCs w:val="24"/>
              </w:rPr>
              <w:t>ент</w:t>
            </w:r>
            <w:r w:rsidRPr="003A7545">
              <w:rPr>
                <w:rFonts w:ascii="Times New Roman" w:hAnsi="Times New Roman"/>
                <w:sz w:val="24"/>
                <w:szCs w:val="24"/>
              </w:rPr>
              <w:t xml:space="preserve"> Болтаев К. С.</w:t>
            </w:r>
          </w:p>
        </w:tc>
        <w:tc>
          <w:tcPr>
            <w:tcW w:w="851" w:type="dxa"/>
            <w:shd w:val="clear" w:color="auto" w:fill="auto"/>
          </w:tcPr>
          <w:p w:rsidR="00DD667C" w:rsidRPr="003A7545" w:rsidRDefault="00DD667C" w:rsidP="00581031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01.01.202</w:t>
            </w: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DD667C" w:rsidRPr="003A7545" w:rsidRDefault="00DD667C" w:rsidP="00581031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31.12.202</w:t>
            </w: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D667C" w:rsidRPr="003A7545" w:rsidRDefault="00DD667C" w:rsidP="0058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DD667C" w:rsidRPr="003A7545" w:rsidRDefault="00DD667C" w:rsidP="0058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545">
              <w:rPr>
                <w:rFonts w:ascii="Times New Roman" w:eastAsia="Times New Roman" w:hAnsi="Times New Roman"/>
                <w:sz w:val="24"/>
                <w:szCs w:val="24"/>
              </w:rPr>
              <w:t>Нахождение</w:t>
            </w:r>
            <w:r w:rsidRPr="003A7545"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 xml:space="preserve"> многообразия решений</w:t>
            </w:r>
            <w:r w:rsidRPr="003A7545">
              <w:rPr>
                <w:rFonts w:ascii="Times New Roman" w:hAnsi="Times New Roman"/>
                <w:b/>
                <w:noProof/>
                <w:sz w:val="24"/>
                <w:szCs w:val="24"/>
                <w:lang w:val="tg-Cyrl-TJ"/>
              </w:rPr>
              <w:t xml:space="preserve"> </w:t>
            </w:r>
            <w:r w:rsidRPr="003A7545"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>и краевые задачи для системы второго  порядка с сингулярной линией</w:t>
            </w:r>
          </w:p>
        </w:tc>
      </w:tr>
      <w:tr w:rsidR="00DD667C" w:rsidRPr="003A7545" w:rsidTr="003A7545">
        <w:trPr>
          <w:trHeight w:val="417"/>
        </w:trPr>
        <w:tc>
          <w:tcPr>
            <w:tcW w:w="5104" w:type="dxa"/>
            <w:shd w:val="clear" w:color="auto" w:fill="auto"/>
          </w:tcPr>
          <w:p w:rsidR="00DD667C" w:rsidRPr="003A7545" w:rsidRDefault="00DD667C" w:rsidP="00581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b/>
                <w:noProof/>
                <w:sz w:val="24"/>
                <w:szCs w:val="24"/>
              </w:rPr>
              <w:t>Этап 5.</w:t>
            </w:r>
            <w:r w:rsidRPr="003A7545">
              <w:rPr>
                <w:rFonts w:ascii="Times New Roman" w:hAnsi="Times New Roman"/>
                <w:b/>
                <w:noProof/>
                <w:sz w:val="24"/>
                <w:szCs w:val="24"/>
                <w:lang w:val="tg-Cyrl-TJ"/>
              </w:rPr>
              <w:t xml:space="preserve"> </w:t>
            </w:r>
            <w:r w:rsidRPr="003A7545"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>Краевые задачи типа линейного сопряжения для уравнения второго порядка специального вида с сингулярной линией</w:t>
            </w:r>
          </w:p>
        </w:tc>
        <w:tc>
          <w:tcPr>
            <w:tcW w:w="2835" w:type="dxa"/>
            <w:shd w:val="clear" w:color="auto" w:fill="auto"/>
          </w:tcPr>
          <w:p w:rsidR="00DD667C" w:rsidRPr="003A7545" w:rsidRDefault="00230D93" w:rsidP="00581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sz w:val="24"/>
                <w:szCs w:val="24"/>
              </w:rPr>
              <w:t>доцент Болтаев К. С.</w:t>
            </w:r>
          </w:p>
        </w:tc>
        <w:tc>
          <w:tcPr>
            <w:tcW w:w="851" w:type="dxa"/>
            <w:shd w:val="clear" w:color="auto" w:fill="auto"/>
          </w:tcPr>
          <w:p w:rsidR="00DD667C" w:rsidRPr="003A7545" w:rsidRDefault="00DD667C" w:rsidP="00581031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01.01.202</w:t>
            </w: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D667C" w:rsidRPr="003A7545" w:rsidRDefault="00DD667C" w:rsidP="00581031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31.12.202</w:t>
            </w: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DD667C" w:rsidRPr="003A7545" w:rsidRDefault="00DD667C" w:rsidP="0058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DD667C" w:rsidRPr="003A7545" w:rsidRDefault="009E0044" w:rsidP="0058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>Нахождение решение краевые задачи типа линейного сопряжения для уравнения второго порядка специального вида с сингулярной линией</w:t>
            </w:r>
          </w:p>
        </w:tc>
      </w:tr>
      <w:tr w:rsidR="00DD667C" w:rsidRPr="003A7545" w:rsidTr="003A7545">
        <w:tc>
          <w:tcPr>
            <w:tcW w:w="5104" w:type="dxa"/>
            <w:shd w:val="clear" w:color="auto" w:fill="auto"/>
          </w:tcPr>
          <w:p w:rsidR="00DD667C" w:rsidRPr="003A7545" w:rsidRDefault="00DD667C" w:rsidP="00581031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5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Этап 1. </w:t>
            </w: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Модельные гиперболические системы уравнений с сингулярной линией</w:t>
            </w:r>
          </w:p>
        </w:tc>
        <w:tc>
          <w:tcPr>
            <w:tcW w:w="2835" w:type="dxa"/>
            <w:shd w:val="clear" w:color="auto" w:fill="auto"/>
          </w:tcPr>
          <w:p w:rsidR="00230D93" w:rsidRPr="003A7545" w:rsidRDefault="00230D93" w:rsidP="00230D93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доцент</w:t>
            </w:r>
          </w:p>
          <w:p w:rsidR="00DD667C" w:rsidRPr="003A7545" w:rsidRDefault="00230D93" w:rsidP="00230D93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Мирзоев А. </w:t>
            </w: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Х.</w:t>
            </w:r>
          </w:p>
        </w:tc>
        <w:tc>
          <w:tcPr>
            <w:tcW w:w="851" w:type="dxa"/>
            <w:shd w:val="clear" w:color="auto" w:fill="auto"/>
          </w:tcPr>
          <w:p w:rsidR="00DD667C" w:rsidRPr="003A7545" w:rsidRDefault="00DD667C" w:rsidP="00581031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850" w:type="dxa"/>
            <w:shd w:val="clear" w:color="auto" w:fill="auto"/>
          </w:tcPr>
          <w:p w:rsidR="00DD667C" w:rsidRPr="003A7545" w:rsidRDefault="00DD667C" w:rsidP="00581031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418" w:type="dxa"/>
            <w:shd w:val="clear" w:color="auto" w:fill="auto"/>
          </w:tcPr>
          <w:p w:rsidR="00DD667C" w:rsidRPr="003A7545" w:rsidRDefault="00DD667C" w:rsidP="00581031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DD667C" w:rsidRPr="003A7545" w:rsidRDefault="00DD667C" w:rsidP="00581031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Интегральные представление многообразия решений модельных гиперболических систем уравнений с сингулярной линией</w:t>
            </w:r>
          </w:p>
        </w:tc>
      </w:tr>
      <w:tr w:rsidR="00230D93" w:rsidRPr="003A7545" w:rsidTr="003A7545">
        <w:tc>
          <w:tcPr>
            <w:tcW w:w="5104" w:type="dxa"/>
            <w:shd w:val="clear" w:color="auto" w:fill="auto"/>
          </w:tcPr>
          <w:p w:rsidR="00230D93" w:rsidRPr="003A7545" w:rsidRDefault="00230D93" w:rsidP="0058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 w:rsidRPr="003A75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Этап 2.</w:t>
            </w: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 Исследование решение гиперболических систем с одной суперсингулярной линией </w:t>
            </w:r>
          </w:p>
        </w:tc>
        <w:tc>
          <w:tcPr>
            <w:tcW w:w="2835" w:type="dxa"/>
            <w:shd w:val="clear" w:color="auto" w:fill="auto"/>
          </w:tcPr>
          <w:p w:rsidR="00230D93" w:rsidRPr="003A7545" w:rsidRDefault="00230D93" w:rsidP="00230D93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доцент</w:t>
            </w:r>
          </w:p>
          <w:p w:rsidR="00230D93" w:rsidRPr="003A7545" w:rsidRDefault="00230D93" w:rsidP="00230D93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Мирзоев А. </w:t>
            </w: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Х.</w:t>
            </w:r>
          </w:p>
        </w:tc>
        <w:tc>
          <w:tcPr>
            <w:tcW w:w="851" w:type="dxa"/>
            <w:shd w:val="clear" w:color="auto" w:fill="auto"/>
          </w:tcPr>
          <w:p w:rsidR="00230D93" w:rsidRPr="003A7545" w:rsidRDefault="00230D93" w:rsidP="00581031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01.01.202</w:t>
            </w: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30D93" w:rsidRPr="003A7545" w:rsidRDefault="00230D93" w:rsidP="00581031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31.12.202</w:t>
            </w: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30D93" w:rsidRPr="003A7545" w:rsidRDefault="00230D93" w:rsidP="00581031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230D93" w:rsidRPr="003A7545" w:rsidRDefault="00230D93" w:rsidP="0058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Нахождение решение гиперболических систем с одной суперсингулярной линией </w:t>
            </w:r>
          </w:p>
        </w:tc>
      </w:tr>
      <w:tr w:rsidR="00230D93" w:rsidRPr="003A7545" w:rsidTr="003A7545">
        <w:tc>
          <w:tcPr>
            <w:tcW w:w="5104" w:type="dxa"/>
            <w:shd w:val="clear" w:color="auto" w:fill="auto"/>
          </w:tcPr>
          <w:p w:rsidR="00230D93" w:rsidRPr="003A7545" w:rsidRDefault="00230D93" w:rsidP="0058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 w:rsidRPr="003A75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Этап 3.</w:t>
            </w: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 Постановка и решение граничных задач для гиперболических систем с одной суперсингулярной линией </w:t>
            </w:r>
          </w:p>
        </w:tc>
        <w:tc>
          <w:tcPr>
            <w:tcW w:w="2835" w:type="dxa"/>
            <w:shd w:val="clear" w:color="auto" w:fill="auto"/>
          </w:tcPr>
          <w:p w:rsidR="00230D93" w:rsidRPr="003A7545" w:rsidRDefault="00230D93" w:rsidP="00230D93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доцент</w:t>
            </w:r>
          </w:p>
          <w:p w:rsidR="00230D93" w:rsidRPr="003A7545" w:rsidRDefault="00230D93" w:rsidP="00230D93">
            <w:pPr>
              <w:jc w:val="center"/>
              <w:rPr>
                <w:sz w:val="24"/>
                <w:szCs w:val="24"/>
              </w:rPr>
            </w:pP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Мирзоев А. </w:t>
            </w: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Х.</w:t>
            </w:r>
          </w:p>
        </w:tc>
        <w:tc>
          <w:tcPr>
            <w:tcW w:w="851" w:type="dxa"/>
            <w:shd w:val="clear" w:color="auto" w:fill="auto"/>
          </w:tcPr>
          <w:p w:rsidR="00230D93" w:rsidRPr="003A7545" w:rsidRDefault="00230D93" w:rsidP="00581031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01.01.202</w:t>
            </w: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30D93" w:rsidRPr="003A7545" w:rsidRDefault="00230D93" w:rsidP="00581031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31.12.202</w:t>
            </w: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30D93" w:rsidRPr="003A7545" w:rsidRDefault="00230D93" w:rsidP="00581031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230D93" w:rsidRPr="003A7545" w:rsidRDefault="00230D93" w:rsidP="00581031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Постановка и решение граничных задач для гиперболических систем с одной суперсингулярной линией</w:t>
            </w:r>
          </w:p>
        </w:tc>
      </w:tr>
      <w:tr w:rsidR="00230D93" w:rsidRPr="003A7545" w:rsidTr="003A7545">
        <w:tc>
          <w:tcPr>
            <w:tcW w:w="5104" w:type="dxa"/>
            <w:shd w:val="clear" w:color="auto" w:fill="auto"/>
          </w:tcPr>
          <w:p w:rsidR="00230D93" w:rsidRPr="003A7545" w:rsidRDefault="00230D93" w:rsidP="00581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g-Cyrl-TJ"/>
              </w:rPr>
            </w:pPr>
            <w:r w:rsidRPr="003A75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Этап 4.</w:t>
            </w: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 Исследование решение  гиперболических систем с двумя  суперсингулярными линиями</w:t>
            </w:r>
          </w:p>
        </w:tc>
        <w:tc>
          <w:tcPr>
            <w:tcW w:w="2835" w:type="dxa"/>
            <w:shd w:val="clear" w:color="auto" w:fill="auto"/>
          </w:tcPr>
          <w:p w:rsidR="00230D93" w:rsidRPr="003A7545" w:rsidRDefault="00230D93" w:rsidP="00230D93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доцент</w:t>
            </w:r>
          </w:p>
          <w:p w:rsidR="00230D93" w:rsidRPr="003A7545" w:rsidRDefault="00230D93" w:rsidP="00230D93">
            <w:pPr>
              <w:jc w:val="center"/>
              <w:rPr>
                <w:sz w:val="24"/>
                <w:szCs w:val="24"/>
              </w:rPr>
            </w:pP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Мирзоев А. </w:t>
            </w: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Х.</w:t>
            </w:r>
          </w:p>
        </w:tc>
        <w:tc>
          <w:tcPr>
            <w:tcW w:w="851" w:type="dxa"/>
            <w:shd w:val="clear" w:color="auto" w:fill="auto"/>
          </w:tcPr>
          <w:p w:rsidR="00230D93" w:rsidRPr="003A7545" w:rsidRDefault="00230D93" w:rsidP="00581031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01.01.202</w:t>
            </w: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230D93" w:rsidRPr="003A7545" w:rsidRDefault="00230D93" w:rsidP="00581031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31.12.202</w:t>
            </w: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230D93" w:rsidRPr="003A7545" w:rsidRDefault="00230D93" w:rsidP="00581031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230D93" w:rsidRPr="003A7545" w:rsidRDefault="00230D93" w:rsidP="00581031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Нахождение решение  гиперболических систем с двумя  суперсингулярными линиями</w:t>
            </w:r>
          </w:p>
        </w:tc>
      </w:tr>
      <w:tr w:rsidR="00230D93" w:rsidRPr="003A7545" w:rsidTr="003A7545">
        <w:trPr>
          <w:trHeight w:val="985"/>
        </w:trPr>
        <w:tc>
          <w:tcPr>
            <w:tcW w:w="5104" w:type="dxa"/>
            <w:shd w:val="clear" w:color="auto" w:fill="auto"/>
          </w:tcPr>
          <w:p w:rsidR="00230D93" w:rsidRPr="003A7545" w:rsidRDefault="00230D93" w:rsidP="00581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Этап 5.</w:t>
            </w: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 Постановка и решение граничных задач для гиперболических систем с двумя суперсингулярными  линиями</w:t>
            </w:r>
          </w:p>
        </w:tc>
        <w:tc>
          <w:tcPr>
            <w:tcW w:w="2835" w:type="dxa"/>
            <w:shd w:val="clear" w:color="auto" w:fill="auto"/>
          </w:tcPr>
          <w:p w:rsidR="00230D93" w:rsidRPr="003A7545" w:rsidRDefault="00230D93" w:rsidP="00230D93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доцент</w:t>
            </w:r>
          </w:p>
          <w:p w:rsidR="00230D93" w:rsidRPr="003A7545" w:rsidRDefault="00230D93" w:rsidP="00230D93">
            <w:pPr>
              <w:jc w:val="center"/>
              <w:rPr>
                <w:sz w:val="24"/>
                <w:szCs w:val="24"/>
              </w:rPr>
            </w:pP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Мирзоев А. </w:t>
            </w: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Х.</w:t>
            </w:r>
          </w:p>
        </w:tc>
        <w:tc>
          <w:tcPr>
            <w:tcW w:w="851" w:type="dxa"/>
            <w:shd w:val="clear" w:color="auto" w:fill="auto"/>
          </w:tcPr>
          <w:p w:rsidR="00230D93" w:rsidRPr="003A7545" w:rsidRDefault="00230D93" w:rsidP="00581031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01.01.202</w:t>
            </w: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230D93" w:rsidRPr="003A7545" w:rsidRDefault="00230D93" w:rsidP="00581031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31.12.202</w:t>
            </w: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230D93" w:rsidRPr="003A7545" w:rsidRDefault="00230D93" w:rsidP="00581031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230D93" w:rsidRPr="003A7545" w:rsidRDefault="00230D93" w:rsidP="00581031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Исследование решение граничных задач для гиперболических систем с двумя суперсингулярными  линиями</w:t>
            </w:r>
          </w:p>
        </w:tc>
      </w:tr>
      <w:tr w:rsidR="00DD667C" w:rsidRPr="003A7545" w:rsidTr="003A7545">
        <w:tc>
          <w:tcPr>
            <w:tcW w:w="5104" w:type="dxa"/>
            <w:shd w:val="clear" w:color="auto" w:fill="auto"/>
          </w:tcPr>
          <w:p w:rsidR="00DD667C" w:rsidRPr="003A7545" w:rsidRDefault="00DD667C" w:rsidP="00581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g-Cyrl-TJ"/>
              </w:rPr>
            </w:pPr>
            <w:r w:rsidRPr="003A7545">
              <w:rPr>
                <w:rFonts w:ascii="Times New Roman" w:hAnsi="Times New Roman"/>
                <w:b/>
                <w:noProof/>
                <w:sz w:val="24"/>
                <w:szCs w:val="24"/>
              </w:rPr>
              <w:t>Этап 1</w:t>
            </w:r>
            <w:r w:rsidRPr="003A7545">
              <w:rPr>
                <w:rFonts w:ascii="Times New Roman" w:hAnsi="Times New Roman"/>
                <w:noProof/>
                <w:sz w:val="24"/>
                <w:szCs w:val="24"/>
              </w:rPr>
              <w:t>. Переопределенные системы интегральных уравнений</w:t>
            </w:r>
            <w:r w:rsidRPr="003A7545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  <w:r w:rsidRPr="003A7545">
              <w:rPr>
                <w:rFonts w:ascii="Times New Roman" w:hAnsi="Times New Roman"/>
                <w:noProof/>
                <w:sz w:val="24"/>
                <w:szCs w:val="24"/>
              </w:rPr>
              <w:t xml:space="preserve">с регулярными </w:t>
            </w:r>
            <w:r w:rsidRPr="003A7545"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>ядрами</w:t>
            </w:r>
          </w:p>
        </w:tc>
        <w:tc>
          <w:tcPr>
            <w:tcW w:w="2835" w:type="dxa"/>
            <w:shd w:val="clear" w:color="auto" w:fill="auto"/>
          </w:tcPr>
          <w:p w:rsidR="00DD667C" w:rsidRPr="003A7545" w:rsidRDefault="00DD667C" w:rsidP="005810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30D93" w:rsidRPr="003A7545" w:rsidRDefault="00230D93" w:rsidP="00230D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sz w:val="24"/>
                <w:szCs w:val="24"/>
              </w:rPr>
              <w:t>д</w:t>
            </w:r>
            <w:r w:rsidR="00DD667C" w:rsidRPr="003A7545">
              <w:rPr>
                <w:rFonts w:ascii="Times New Roman" w:hAnsi="Times New Roman"/>
                <w:sz w:val="24"/>
                <w:szCs w:val="24"/>
              </w:rPr>
              <w:t>оц</w:t>
            </w:r>
            <w:r w:rsidRPr="003A7545">
              <w:rPr>
                <w:rFonts w:ascii="Times New Roman" w:hAnsi="Times New Roman"/>
                <w:sz w:val="24"/>
                <w:szCs w:val="24"/>
              </w:rPr>
              <w:t>ент</w:t>
            </w:r>
          </w:p>
          <w:p w:rsidR="00DD667C" w:rsidRPr="003A7545" w:rsidRDefault="00DD667C" w:rsidP="00230D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sz w:val="24"/>
                <w:szCs w:val="24"/>
              </w:rPr>
              <w:t>Шоймкулов Б.М.</w:t>
            </w:r>
          </w:p>
        </w:tc>
        <w:tc>
          <w:tcPr>
            <w:tcW w:w="851" w:type="dxa"/>
            <w:shd w:val="clear" w:color="auto" w:fill="auto"/>
          </w:tcPr>
          <w:p w:rsidR="00DD667C" w:rsidRPr="003A7545" w:rsidRDefault="00DD667C" w:rsidP="005810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850" w:type="dxa"/>
            <w:shd w:val="clear" w:color="auto" w:fill="auto"/>
          </w:tcPr>
          <w:p w:rsidR="00DD667C" w:rsidRPr="003A7545" w:rsidRDefault="00DD667C" w:rsidP="005810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418" w:type="dxa"/>
            <w:shd w:val="clear" w:color="auto" w:fill="auto"/>
          </w:tcPr>
          <w:p w:rsidR="00DD667C" w:rsidRPr="003A7545" w:rsidRDefault="00DD667C" w:rsidP="0058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DD667C" w:rsidRPr="003A7545" w:rsidRDefault="00DD667C" w:rsidP="0058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545">
              <w:rPr>
                <w:rFonts w:ascii="Times New Roman" w:eastAsia="Times New Roman" w:hAnsi="Times New Roman"/>
                <w:sz w:val="24"/>
                <w:szCs w:val="24"/>
              </w:rPr>
              <w:t xml:space="preserve">Нахождение общее решение </w:t>
            </w:r>
            <w:r w:rsidRPr="003A7545">
              <w:rPr>
                <w:rFonts w:ascii="Times New Roman" w:hAnsi="Times New Roman"/>
                <w:noProof/>
                <w:sz w:val="24"/>
                <w:szCs w:val="24"/>
              </w:rPr>
              <w:t>переопределенных систем интегральных уравнений</w:t>
            </w:r>
            <w:r w:rsidRPr="003A7545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  <w:r w:rsidRPr="003A7545">
              <w:rPr>
                <w:rFonts w:ascii="Times New Roman" w:hAnsi="Times New Roman"/>
                <w:noProof/>
                <w:sz w:val="24"/>
                <w:szCs w:val="24"/>
              </w:rPr>
              <w:t xml:space="preserve">с регулярными </w:t>
            </w:r>
            <w:r w:rsidRPr="003A7545"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>ядрами</w:t>
            </w:r>
          </w:p>
        </w:tc>
      </w:tr>
      <w:tr w:rsidR="007B1F59" w:rsidRPr="003A7545" w:rsidTr="003A7545">
        <w:trPr>
          <w:trHeight w:val="1124"/>
        </w:trPr>
        <w:tc>
          <w:tcPr>
            <w:tcW w:w="5104" w:type="dxa"/>
            <w:shd w:val="clear" w:color="auto" w:fill="auto"/>
          </w:tcPr>
          <w:p w:rsidR="007B1F59" w:rsidRPr="003A7545" w:rsidRDefault="007B1F59" w:rsidP="00581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Этап 2. </w:t>
            </w:r>
            <w:r w:rsidRPr="003A7545">
              <w:rPr>
                <w:rFonts w:ascii="Times New Roman" w:hAnsi="Times New Roman"/>
                <w:noProof/>
                <w:sz w:val="24"/>
                <w:szCs w:val="24"/>
              </w:rPr>
              <w:t>Переопределенные системы интегральных уравнений</w:t>
            </w:r>
            <w:r w:rsidRPr="003A7545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  <w:r w:rsidRPr="003A7545">
              <w:rPr>
                <w:rFonts w:ascii="Times New Roman" w:hAnsi="Times New Roman"/>
                <w:noProof/>
                <w:sz w:val="24"/>
                <w:szCs w:val="24"/>
              </w:rPr>
              <w:t xml:space="preserve">с сингулярными точками в </w:t>
            </w:r>
            <w:r w:rsidRPr="003A7545"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>ядрах</w:t>
            </w:r>
          </w:p>
        </w:tc>
        <w:tc>
          <w:tcPr>
            <w:tcW w:w="2835" w:type="dxa"/>
            <w:shd w:val="clear" w:color="auto" w:fill="auto"/>
          </w:tcPr>
          <w:p w:rsidR="00230D93" w:rsidRPr="003A7545" w:rsidRDefault="00230D93" w:rsidP="00230D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  <w:p w:rsidR="007B1F59" w:rsidRPr="003A7545" w:rsidRDefault="00230D93" w:rsidP="00230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sz w:val="24"/>
                <w:szCs w:val="24"/>
              </w:rPr>
              <w:t>Шоймкулов Б.М.</w:t>
            </w:r>
          </w:p>
        </w:tc>
        <w:tc>
          <w:tcPr>
            <w:tcW w:w="851" w:type="dxa"/>
            <w:shd w:val="clear" w:color="auto" w:fill="auto"/>
          </w:tcPr>
          <w:p w:rsidR="007B1F59" w:rsidRPr="003A7545" w:rsidRDefault="007B1F59" w:rsidP="00581031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01.01.202</w:t>
            </w: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B1F59" w:rsidRPr="003A7545" w:rsidRDefault="007B1F59" w:rsidP="00581031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31.12.202</w:t>
            </w: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B1F59" w:rsidRPr="003A7545" w:rsidRDefault="007B1F59" w:rsidP="0058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7B1F59" w:rsidRPr="003A7545" w:rsidRDefault="007B1F59" w:rsidP="00581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eastAsia="Times New Roman" w:hAnsi="Times New Roman"/>
                <w:sz w:val="24"/>
                <w:szCs w:val="24"/>
              </w:rPr>
              <w:t>Нахождение общее решение п</w:t>
            </w:r>
            <w:r w:rsidRPr="003A7545">
              <w:rPr>
                <w:rFonts w:ascii="Times New Roman" w:hAnsi="Times New Roman"/>
                <w:noProof/>
                <w:sz w:val="24"/>
                <w:szCs w:val="24"/>
              </w:rPr>
              <w:t>ереопределенных систем интегральных уравнений</w:t>
            </w:r>
            <w:r w:rsidRPr="003A7545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  <w:r w:rsidRPr="003A7545">
              <w:rPr>
                <w:rFonts w:ascii="Times New Roman" w:hAnsi="Times New Roman"/>
                <w:noProof/>
                <w:sz w:val="24"/>
                <w:szCs w:val="24"/>
              </w:rPr>
              <w:t xml:space="preserve">с сингулярными точками в </w:t>
            </w:r>
            <w:r w:rsidRPr="003A7545"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>ядрах</w:t>
            </w:r>
          </w:p>
        </w:tc>
      </w:tr>
      <w:tr w:rsidR="00230D93" w:rsidRPr="003A7545" w:rsidTr="003A7545">
        <w:tc>
          <w:tcPr>
            <w:tcW w:w="5104" w:type="dxa"/>
            <w:shd w:val="clear" w:color="auto" w:fill="auto"/>
          </w:tcPr>
          <w:p w:rsidR="00230D93" w:rsidRPr="003A7545" w:rsidRDefault="00230D93" w:rsidP="00581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b/>
                <w:noProof/>
                <w:sz w:val="24"/>
                <w:szCs w:val="24"/>
              </w:rPr>
              <w:lastRenderedPageBreak/>
              <w:t xml:space="preserve">Этап 3. </w:t>
            </w:r>
            <w:r w:rsidRPr="003A7545">
              <w:rPr>
                <w:rFonts w:ascii="Times New Roman" w:hAnsi="Times New Roman"/>
                <w:noProof/>
                <w:sz w:val="24"/>
                <w:szCs w:val="24"/>
              </w:rPr>
              <w:t>Переопределенные системы интегральных уравнений</w:t>
            </w:r>
            <w:r w:rsidRPr="003A7545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  <w:r w:rsidRPr="003A7545">
              <w:rPr>
                <w:rFonts w:ascii="Times New Roman" w:hAnsi="Times New Roman"/>
                <w:noProof/>
                <w:sz w:val="24"/>
                <w:szCs w:val="24"/>
              </w:rPr>
              <w:t xml:space="preserve">с супер сингулярными точками в </w:t>
            </w:r>
            <w:r w:rsidRPr="003A7545"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>ядрах</w:t>
            </w:r>
          </w:p>
        </w:tc>
        <w:tc>
          <w:tcPr>
            <w:tcW w:w="2835" w:type="dxa"/>
            <w:shd w:val="clear" w:color="auto" w:fill="auto"/>
          </w:tcPr>
          <w:p w:rsidR="00230D93" w:rsidRPr="003A7545" w:rsidRDefault="00230D93" w:rsidP="00230D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  <w:p w:rsidR="00230D93" w:rsidRPr="003A7545" w:rsidRDefault="00230D93" w:rsidP="00230D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sz w:val="24"/>
                <w:szCs w:val="24"/>
              </w:rPr>
              <w:t>Шоймкулов Б.М.</w:t>
            </w:r>
          </w:p>
        </w:tc>
        <w:tc>
          <w:tcPr>
            <w:tcW w:w="851" w:type="dxa"/>
            <w:shd w:val="clear" w:color="auto" w:fill="auto"/>
          </w:tcPr>
          <w:p w:rsidR="00230D93" w:rsidRPr="003A7545" w:rsidRDefault="00230D93" w:rsidP="00581031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01.01.202</w:t>
            </w: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30D93" w:rsidRPr="003A7545" w:rsidRDefault="00230D93" w:rsidP="00581031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31.12.202</w:t>
            </w: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30D93" w:rsidRPr="003A7545" w:rsidRDefault="00230D93" w:rsidP="0058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230D93" w:rsidRPr="003A7545" w:rsidRDefault="00230D93" w:rsidP="00581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eastAsia="Times New Roman" w:hAnsi="Times New Roman"/>
                <w:sz w:val="24"/>
                <w:szCs w:val="24"/>
              </w:rPr>
              <w:t>Нахождение общее решение п</w:t>
            </w:r>
            <w:r w:rsidRPr="003A7545">
              <w:rPr>
                <w:rFonts w:ascii="Times New Roman" w:hAnsi="Times New Roman"/>
                <w:noProof/>
                <w:sz w:val="24"/>
                <w:szCs w:val="24"/>
              </w:rPr>
              <w:t>ереопределенных систем интегральных уравнений</w:t>
            </w:r>
            <w:r w:rsidRPr="003A7545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  <w:r w:rsidRPr="003A7545">
              <w:rPr>
                <w:rFonts w:ascii="Times New Roman" w:hAnsi="Times New Roman"/>
                <w:noProof/>
                <w:sz w:val="24"/>
                <w:szCs w:val="24"/>
              </w:rPr>
              <w:t xml:space="preserve">с супер сингулярными точками в </w:t>
            </w:r>
            <w:r w:rsidRPr="003A7545"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>ядрах</w:t>
            </w:r>
          </w:p>
        </w:tc>
      </w:tr>
      <w:tr w:rsidR="00230D93" w:rsidRPr="003A7545" w:rsidTr="003A7545">
        <w:tc>
          <w:tcPr>
            <w:tcW w:w="5104" w:type="dxa"/>
            <w:shd w:val="clear" w:color="auto" w:fill="auto"/>
          </w:tcPr>
          <w:p w:rsidR="00230D93" w:rsidRPr="003A7545" w:rsidRDefault="00230D93" w:rsidP="00581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Этап 4. </w:t>
            </w:r>
            <w:r w:rsidRPr="003A7545">
              <w:rPr>
                <w:rFonts w:ascii="Times New Roman" w:hAnsi="Times New Roman"/>
                <w:noProof/>
                <w:sz w:val="24"/>
                <w:szCs w:val="24"/>
              </w:rPr>
              <w:t>Переопределенные системы интегральных уравнений</w:t>
            </w:r>
            <w:r w:rsidRPr="003A7545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  <w:r w:rsidRPr="003A7545">
              <w:rPr>
                <w:rFonts w:ascii="Times New Roman" w:hAnsi="Times New Roman"/>
                <w:noProof/>
                <w:sz w:val="24"/>
                <w:szCs w:val="24"/>
              </w:rPr>
              <w:t xml:space="preserve">с сингулярными и супер сингулярными точками в </w:t>
            </w:r>
            <w:r w:rsidRPr="003A7545"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>ядрах</w:t>
            </w:r>
          </w:p>
        </w:tc>
        <w:tc>
          <w:tcPr>
            <w:tcW w:w="2835" w:type="dxa"/>
            <w:shd w:val="clear" w:color="auto" w:fill="auto"/>
          </w:tcPr>
          <w:p w:rsidR="00230D93" w:rsidRPr="003A7545" w:rsidRDefault="00230D93" w:rsidP="00230D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  <w:p w:rsidR="00230D93" w:rsidRPr="003A7545" w:rsidRDefault="00230D93" w:rsidP="00230D93">
            <w:pPr>
              <w:jc w:val="center"/>
              <w:rPr>
                <w:sz w:val="24"/>
                <w:szCs w:val="24"/>
              </w:rPr>
            </w:pPr>
            <w:r w:rsidRPr="003A7545">
              <w:rPr>
                <w:rFonts w:ascii="Times New Roman" w:hAnsi="Times New Roman"/>
                <w:sz w:val="24"/>
                <w:szCs w:val="24"/>
              </w:rPr>
              <w:t>Шоймкулов Б.М.</w:t>
            </w:r>
          </w:p>
        </w:tc>
        <w:tc>
          <w:tcPr>
            <w:tcW w:w="851" w:type="dxa"/>
            <w:shd w:val="clear" w:color="auto" w:fill="auto"/>
          </w:tcPr>
          <w:p w:rsidR="00230D93" w:rsidRPr="003A7545" w:rsidRDefault="00230D93" w:rsidP="00581031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01.01.202</w:t>
            </w: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230D93" w:rsidRPr="003A7545" w:rsidRDefault="00230D93" w:rsidP="00581031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31.12.202</w:t>
            </w: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230D93" w:rsidRPr="003A7545" w:rsidRDefault="00230D93" w:rsidP="0058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230D93" w:rsidRPr="003A7545" w:rsidRDefault="00230D93" w:rsidP="00581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eastAsia="Times New Roman" w:hAnsi="Times New Roman"/>
                <w:sz w:val="24"/>
                <w:szCs w:val="24"/>
              </w:rPr>
              <w:t>Нахождение общее решение п</w:t>
            </w:r>
            <w:r w:rsidRPr="003A7545">
              <w:rPr>
                <w:rFonts w:ascii="Times New Roman" w:hAnsi="Times New Roman"/>
                <w:noProof/>
                <w:sz w:val="24"/>
                <w:szCs w:val="24"/>
              </w:rPr>
              <w:t>ереопределенных систем интегральных уравнений</w:t>
            </w:r>
            <w:r w:rsidRPr="003A7545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  <w:r w:rsidRPr="003A7545">
              <w:rPr>
                <w:rFonts w:ascii="Times New Roman" w:hAnsi="Times New Roman"/>
                <w:noProof/>
                <w:sz w:val="24"/>
                <w:szCs w:val="24"/>
              </w:rPr>
              <w:t xml:space="preserve">с сингулярными и супер сингулярными точками в </w:t>
            </w:r>
            <w:r w:rsidRPr="003A7545"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>ядрах</w:t>
            </w:r>
          </w:p>
        </w:tc>
      </w:tr>
      <w:tr w:rsidR="007B1F59" w:rsidRPr="003A7545" w:rsidTr="003A7545">
        <w:tc>
          <w:tcPr>
            <w:tcW w:w="5104" w:type="dxa"/>
            <w:shd w:val="clear" w:color="auto" w:fill="auto"/>
          </w:tcPr>
          <w:p w:rsidR="007B1F59" w:rsidRPr="003A7545" w:rsidRDefault="007B1F59" w:rsidP="00581031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A7545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Этап 5. </w:t>
            </w:r>
            <w:r w:rsidRPr="003A7545">
              <w:rPr>
                <w:rFonts w:ascii="Times New Roman" w:hAnsi="Times New Roman"/>
                <w:noProof/>
                <w:sz w:val="24"/>
                <w:szCs w:val="24"/>
              </w:rPr>
              <w:t>Переопределенные системы интегральных уравнений</w:t>
            </w:r>
            <w:r w:rsidRPr="003A7545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  <w:r w:rsidRPr="003A7545">
              <w:rPr>
                <w:rFonts w:ascii="Times New Roman" w:hAnsi="Times New Roman"/>
                <w:noProof/>
                <w:sz w:val="24"/>
                <w:szCs w:val="24"/>
              </w:rPr>
              <w:t xml:space="preserve">с супер сингулярными и сингулярными точками в </w:t>
            </w:r>
            <w:r w:rsidRPr="003A7545"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>ядрах</w:t>
            </w:r>
          </w:p>
        </w:tc>
        <w:tc>
          <w:tcPr>
            <w:tcW w:w="2835" w:type="dxa"/>
            <w:shd w:val="clear" w:color="auto" w:fill="auto"/>
          </w:tcPr>
          <w:p w:rsidR="00230D93" w:rsidRPr="003A7545" w:rsidRDefault="00230D93" w:rsidP="00230D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  <w:p w:rsidR="007B1F59" w:rsidRPr="003A7545" w:rsidRDefault="00230D93" w:rsidP="00230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sz w:val="24"/>
                <w:szCs w:val="24"/>
              </w:rPr>
              <w:t>Шоймкулов Б.М.</w:t>
            </w:r>
          </w:p>
        </w:tc>
        <w:tc>
          <w:tcPr>
            <w:tcW w:w="851" w:type="dxa"/>
            <w:shd w:val="clear" w:color="auto" w:fill="auto"/>
          </w:tcPr>
          <w:p w:rsidR="007B1F59" w:rsidRPr="003A7545" w:rsidRDefault="007B1F59" w:rsidP="00581031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01.01.202</w:t>
            </w: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B1F59" w:rsidRPr="003A7545" w:rsidRDefault="007B1F59" w:rsidP="00581031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31.12.202</w:t>
            </w: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7B1F59" w:rsidRPr="003A7545" w:rsidRDefault="007B1F59" w:rsidP="0058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7B1F59" w:rsidRPr="003A7545" w:rsidRDefault="007B1F59" w:rsidP="00581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eastAsia="Times New Roman" w:hAnsi="Times New Roman"/>
                <w:sz w:val="24"/>
                <w:szCs w:val="24"/>
              </w:rPr>
              <w:t xml:space="preserve">Нахождение общее решение </w:t>
            </w:r>
            <w:r w:rsidRPr="003A7545">
              <w:rPr>
                <w:rFonts w:ascii="Times New Roman" w:hAnsi="Times New Roman"/>
                <w:noProof/>
                <w:sz w:val="24"/>
                <w:szCs w:val="24"/>
              </w:rPr>
              <w:t>переопределенных систем интегральных уравнений</w:t>
            </w:r>
            <w:r w:rsidRPr="003A7545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  <w:r w:rsidRPr="003A7545">
              <w:rPr>
                <w:rFonts w:ascii="Times New Roman" w:hAnsi="Times New Roman"/>
                <w:noProof/>
                <w:sz w:val="24"/>
                <w:szCs w:val="24"/>
              </w:rPr>
              <w:t xml:space="preserve">с супер сингулярными и сингулярными точками в </w:t>
            </w:r>
            <w:r w:rsidRPr="003A7545"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>ядрах</w:t>
            </w:r>
          </w:p>
        </w:tc>
      </w:tr>
      <w:tr w:rsidR="00DD667C" w:rsidRPr="003A7545" w:rsidTr="003A7545">
        <w:tc>
          <w:tcPr>
            <w:tcW w:w="5104" w:type="dxa"/>
            <w:shd w:val="clear" w:color="auto" w:fill="auto"/>
          </w:tcPr>
          <w:p w:rsidR="00DD667C" w:rsidRPr="003A7545" w:rsidRDefault="00DD667C" w:rsidP="00581031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tg-Cyrl-TJ"/>
              </w:rPr>
            </w:pPr>
            <w:r w:rsidRPr="003A7545">
              <w:rPr>
                <w:rFonts w:ascii="Times New Roman" w:hAnsi="Times New Roman"/>
                <w:b/>
                <w:noProof/>
                <w:sz w:val="24"/>
                <w:szCs w:val="24"/>
              </w:rPr>
              <w:t>Этап 1.</w:t>
            </w:r>
            <w:r w:rsidR="00262D64" w:rsidRPr="003A7545">
              <w:rPr>
                <w:rFonts w:ascii="Times New Roman" w:hAnsi="Times New Roman"/>
                <w:b/>
                <w:noProof/>
                <w:sz w:val="24"/>
                <w:szCs w:val="24"/>
                <w:lang w:val="tg-Cyrl-TJ"/>
              </w:rPr>
              <w:t xml:space="preserve"> </w:t>
            </w:r>
            <w:r w:rsidR="00301F17" w:rsidRPr="003A7545"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>Система двух дифференциальных уравнений второго порядка в случае, когда коэффициенты связаны между собой определенном виде и решение характеристических уравнений действительные и разные</w:t>
            </w:r>
          </w:p>
        </w:tc>
        <w:tc>
          <w:tcPr>
            <w:tcW w:w="2835" w:type="dxa"/>
            <w:shd w:val="clear" w:color="auto" w:fill="auto"/>
          </w:tcPr>
          <w:p w:rsidR="00DD667C" w:rsidRPr="003A7545" w:rsidRDefault="00230D93" w:rsidP="00230D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sz w:val="24"/>
                <w:szCs w:val="24"/>
              </w:rPr>
              <w:t>с</w:t>
            </w:r>
            <w:r w:rsidR="00DD667C" w:rsidRPr="003A7545">
              <w:rPr>
                <w:rFonts w:ascii="Times New Roman" w:hAnsi="Times New Roman"/>
                <w:sz w:val="24"/>
                <w:szCs w:val="24"/>
              </w:rPr>
              <w:t>т</w:t>
            </w:r>
            <w:r w:rsidRPr="003A7545">
              <w:rPr>
                <w:rFonts w:ascii="Times New Roman" w:hAnsi="Times New Roman"/>
                <w:sz w:val="24"/>
                <w:szCs w:val="24"/>
              </w:rPr>
              <w:t>арший преподаватель</w:t>
            </w:r>
            <w:r w:rsidR="00DD667C" w:rsidRPr="003A7545">
              <w:rPr>
                <w:rFonts w:ascii="Times New Roman" w:hAnsi="Times New Roman"/>
                <w:sz w:val="24"/>
                <w:szCs w:val="24"/>
              </w:rPr>
              <w:t xml:space="preserve"> Меликов О. И.</w:t>
            </w:r>
          </w:p>
        </w:tc>
        <w:tc>
          <w:tcPr>
            <w:tcW w:w="851" w:type="dxa"/>
            <w:shd w:val="clear" w:color="auto" w:fill="auto"/>
          </w:tcPr>
          <w:p w:rsidR="00DD667C" w:rsidRPr="003A7545" w:rsidRDefault="00DD667C" w:rsidP="005810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850" w:type="dxa"/>
            <w:shd w:val="clear" w:color="auto" w:fill="auto"/>
          </w:tcPr>
          <w:p w:rsidR="00DD667C" w:rsidRPr="003A7545" w:rsidRDefault="00DD667C" w:rsidP="005810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418" w:type="dxa"/>
            <w:shd w:val="clear" w:color="auto" w:fill="auto"/>
          </w:tcPr>
          <w:p w:rsidR="00DD667C" w:rsidRPr="003A7545" w:rsidRDefault="00DD667C" w:rsidP="0058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BD038D" w:rsidRPr="003A7545" w:rsidRDefault="0000700A" w:rsidP="0058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g-Cyrl-TJ"/>
              </w:rPr>
            </w:pPr>
            <w:r w:rsidRPr="003A7545"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>Нахождение интегральные представления решений систем двух дифференциальных уравнений второго порядка в случае, когда коэффициенты связаны между собой определенном виде и решение характеристических уравнений действительные и разные</w:t>
            </w:r>
          </w:p>
        </w:tc>
      </w:tr>
      <w:tr w:rsidR="00301F17" w:rsidRPr="003A7545" w:rsidTr="003A7545">
        <w:tc>
          <w:tcPr>
            <w:tcW w:w="5104" w:type="dxa"/>
            <w:shd w:val="clear" w:color="auto" w:fill="auto"/>
          </w:tcPr>
          <w:p w:rsidR="00301F17" w:rsidRPr="003A7545" w:rsidRDefault="00301F17" w:rsidP="00581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b/>
                <w:noProof/>
                <w:sz w:val="24"/>
                <w:szCs w:val="24"/>
              </w:rPr>
              <w:t>Этап 2.</w:t>
            </w:r>
            <w:r w:rsidRPr="003A7545">
              <w:rPr>
                <w:rFonts w:ascii="Times New Roman" w:hAnsi="Times New Roman"/>
                <w:b/>
                <w:noProof/>
                <w:sz w:val="24"/>
                <w:szCs w:val="24"/>
                <w:lang w:val="tg-Cyrl-TJ"/>
              </w:rPr>
              <w:t xml:space="preserve"> </w:t>
            </w:r>
            <w:r w:rsidRPr="003A7545"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>Система двух дифференциальных уравнений второго порядка с сингулярной точкой</w:t>
            </w:r>
          </w:p>
        </w:tc>
        <w:tc>
          <w:tcPr>
            <w:tcW w:w="2835" w:type="dxa"/>
            <w:shd w:val="clear" w:color="auto" w:fill="auto"/>
          </w:tcPr>
          <w:p w:rsidR="00301F17" w:rsidRPr="003A7545" w:rsidRDefault="00230D93" w:rsidP="00230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sz w:val="24"/>
                <w:szCs w:val="24"/>
              </w:rPr>
              <w:t>старший преподаватель Меликов О. И.</w:t>
            </w:r>
          </w:p>
        </w:tc>
        <w:tc>
          <w:tcPr>
            <w:tcW w:w="851" w:type="dxa"/>
            <w:shd w:val="clear" w:color="auto" w:fill="auto"/>
          </w:tcPr>
          <w:p w:rsidR="00301F17" w:rsidRPr="003A7545" w:rsidRDefault="00301F17" w:rsidP="00581031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01.01.202</w:t>
            </w: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01F17" w:rsidRPr="003A7545" w:rsidRDefault="00301F17" w:rsidP="00581031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31.12.202</w:t>
            </w: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01F17" w:rsidRPr="003A7545" w:rsidRDefault="00301F17" w:rsidP="0058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301F17" w:rsidRPr="003A7545" w:rsidRDefault="00301F17" w:rsidP="0058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545">
              <w:rPr>
                <w:rFonts w:ascii="Times New Roman" w:eastAsia="Times New Roman" w:hAnsi="Times New Roman"/>
                <w:sz w:val="24"/>
                <w:szCs w:val="24"/>
              </w:rPr>
              <w:t>Изучение свойство найденных решений</w:t>
            </w:r>
          </w:p>
          <w:p w:rsidR="00301F17" w:rsidRPr="003A7545" w:rsidRDefault="00301F17" w:rsidP="0058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>систем двух дифференциальных уравнений второго порядка с сингулярной точкой</w:t>
            </w:r>
            <w:r w:rsidRPr="003A754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01F17" w:rsidRPr="003A7545" w:rsidTr="003A7545">
        <w:tc>
          <w:tcPr>
            <w:tcW w:w="5104" w:type="dxa"/>
            <w:shd w:val="clear" w:color="auto" w:fill="auto"/>
          </w:tcPr>
          <w:p w:rsidR="00301F17" w:rsidRPr="003A7545" w:rsidRDefault="00301F17" w:rsidP="00581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b/>
                <w:noProof/>
                <w:sz w:val="24"/>
                <w:szCs w:val="24"/>
              </w:rPr>
              <w:t>Этап 3.</w:t>
            </w:r>
            <w:r w:rsidRPr="003A7545">
              <w:rPr>
                <w:rFonts w:ascii="Times New Roman" w:hAnsi="Times New Roman"/>
                <w:b/>
                <w:noProof/>
                <w:sz w:val="24"/>
                <w:szCs w:val="24"/>
                <w:lang w:val="tg-Cyrl-TJ"/>
              </w:rPr>
              <w:t xml:space="preserve"> </w:t>
            </w:r>
            <w:r w:rsidRPr="003A7545"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>Система двух дифференциальных уравнений второго порядка с сингулярной точкой, когда решение характеристических уравнений действительные и равные</w:t>
            </w:r>
          </w:p>
        </w:tc>
        <w:tc>
          <w:tcPr>
            <w:tcW w:w="2835" w:type="dxa"/>
            <w:shd w:val="clear" w:color="auto" w:fill="auto"/>
          </w:tcPr>
          <w:p w:rsidR="00301F17" w:rsidRPr="003A7545" w:rsidRDefault="00230D93" w:rsidP="00230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sz w:val="24"/>
                <w:szCs w:val="24"/>
              </w:rPr>
              <w:t>старший преподаватель Меликов О. И.</w:t>
            </w:r>
          </w:p>
        </w:tc>
        <w:tc>
          <w:tcPr>
            <w:tcW w:w="851" w:type="dxa"/>
            <w:shd w:val="clear" w:color="auto" w:fill="auto"/>
          </w:tcPr>
          <w:p w:rsidR="00301F17" w:rsidRPr="003A7545" w:rsidRDefault="00301F17" w:rsidP="00581031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01.01.202</w:t>
            </w: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301F17" w:rsidRPr="003A7545" w:rsidRDefault="00301F17" w:rsidP="00581031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31.12.202</w:t>
            </w: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01F17" w:rsidRPr="003A7545" w:rsidRDefault="00301F17" w:rsidP="0058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301F17" w:rsidRPr="003A7545" w:rsidRDefault="00301F17" w:rsidP="0058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>Нахождение интегральные представления решений систем двух дифференциальных уравнений второго порядка с сингулярной точкой, когда решение характеристических уравнений действительные и равные</w:t>
            </w:r>
          </w:p>
        </w:tc>
      </w:tr>
      <w:tr w:rsidR="00301F17" w:rsidRPr="003A7545" w:rsidTr="003A7545">
        <w:tc>
          <w:tcPr>
            <w:tcW w:w="5104" w:type="dxa"/>
            <w:shd w:val="clear" w:color="auto" w:fill="auto"/>
          </w:tcPr>
          <w:p w:rsidR="00301F17" w:rsidRPr="003A7545" w:rsidRDefault="00301F17" w:rsidP="00581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b/>
                <w:noProof/>
                <w:sz w:val="24"/>
                <w:szCs w:val="24"/>
              </w:rPr>
              <w:t>Этап 4.</w:t>
            </w:r>
            <w:r w:rsidRPr="003A7545">
              <w:rPr>
                <w:rFonts w:ascii="Times New Roman" w:hAnsi="Times New Roman"/>
                <w:b/>
                <w:noProof/>
                <w:sz w:val="24"/>
                <w:szCs w:val="24"/>
                <w:lang w:val="tg-Cyrl-TJ"/>
              </w:rPr>
              <w:t xml:space="preserve"> </w:t>
            </w:r>
            <w:r w:rsidRPr="003A7545"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 xml:space="preserve">Система двух дифференциальных уравнений второго порядка с сингулярной точкой, когда решение характеристических уравнений действительные </w:t>
            </w:r>
          </w:p>
        </w:tc>
        <w:tc>
          <w:tcPr>
            <w:tcW w:w="2835" w:type="dxa"/>
            <w:shd w:val="clear" w:color="auto" w:fill="auto"/>
          </w:tcPr>
          <w:p w:rsidR="00301F17" w:rsidRPr="003A7545" w:rsidRDefault="00230D93" w:rsidP="00230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sz w:val="24"/>
                <w:szCs w:val="24"/>
              </w:rPr>
              <w:t>старший преподаватель Меликов О. И.</w:t>
            </w:r>
          </w:p>
        </w:tc>
        <w:tc>
          <w:tcPr>
            <w:tcW w:w="851" w:type="dxa"/>
            <w:shd w:val="clear" w:color="auto" w:fill="auto"/>
          </w:tcPr>
          <w:p w:rsidR="00301F17" w:rsidRPr="003A7545" w:rsidRDefault="00301F17" w:rsidP="00581031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01.01.202</w:t>
            </w: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301F17" w:rsidRPr="003A7545" w:rsidRDefault="00301F17" w:rsidP="00581031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31.12.202</w:t>
            </w: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301F17" w:rsidRPr="003A7545" w:rsidRDefault="00301F17" w:rsidP="0058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301F17" w:rsidRPr="003A7545" w:rsidRDefault="00301F17" w:rsidP="00581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 xml:space="preserve">Нахождение интегральные представления систем двух дифференциальных уравнений второго порядка с сингулярной точкой, когда решение характеристических уравнений действительные </w:t>
            </w:r>
          </w:p>
        </w:tc>
      </w:tr>
      <w:tr w:rsidR="00301F17" w:rsidRPr="003A7545" w:rsidTr="003A7545">
        <w:tc>
          <w:tcPr>
            <w:tcW w:w="5104" w:type="dxa"/>
            <w:shd w:val="clear" w:color="auto" w:fill="auto"/>
          </w:tcPr>
          <w:p w:rsidR="00301F17" w:rsidRPr="003A7545" w:rsidRDefault="00301F17" w:rsidP="00581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b/>
                <w:noProof/>
                <w:sz w:val="24"/>
                <w:szCs w:val="24"/>
              </w:rPr>
              <w:lastRenderedPageBreak/>
              <w:t>Этап 5.</w:t>
            </w:r>
            <w:r w:rsidRPr="003A7545">
              <w:rPr>
                <w:rFonts w:ascii="Times New Roman" w:hAnsi="Times New Roman"/>
                <w:b/>
                <w:noProof/>
                <w:sz w:val="24"/>
                <w:szCs w:val="24"/>
                <w:lang w:val="tg-Cyrl-TJ"/>
              </w:rPr>
              <w:t xml:space="preserve"> </w:t>
            </w:r>
            <w:r w:rsidRPr="003A7545"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 xml:space="preserve">Система двух дифференциальных уравнений второго порядка с сингулярной точкой, когда решение характеристических уравнений комплексный и между собой равны </w:t>
            </w:r>
          </w:p>
        </w:tc>
        <w:tc>
          <w:tcPr>
            <w:tcW w:w="2835" w:type="dxa"/>
            <w:shd w:val="clear" w:color="auto" w:fill="auto"/>
          </w:tcPr>
          <w:p w:rsidR="00301F17" w:rsidRPr="003A7545" w:rsidRDefault="00230D93" w:rsidP="00230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sz w:val="24"/>
                <w:szCs w:val="24"/>
              </w:rPr>
              <w:t>старший преподаватель Меликов О. И.</w:t>
            </w:r>
          </w:p>
        </w:tc>
        <w:tc>
          <w:tcPr>
            <w:tcW w:w="851" w:type="dxa"/>
            <w:shd w:val="clear" w:color="auto" w:fill="auto"/>
          </w:tcPr>
          <w:p w:rsidR="00301F17" w:rsidRPr="003A7545" w:rsidRDefault="00301F17" w:rsidP="00581031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01.01.202</w:t>
            </w: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01F17" w:rsidRPr="003A7545" w:rsidRDefault="00301F17" w:rsidP="00581031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31.12.202</w:t>
            </w:r>
            <w:r w:rsidRPr="003A754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301F17" w:rsidRPr="003A7545" w:rsidRDefault="00301F17" w:rsidP="0058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301F17" w:rsidRPr="003A7545" w:rsidRDefault="00301F17" w:rsidP="0058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>Нахождение интегральные представления систем двух дифференциальных уравнений второго порядка с сингулярной точкой, когда решение характеристических уравнений комплексный и между собой равны</w:t>
            </w:r>
          </w:p>
        </w:tc>
      </w:tr>
      <w:tr w:rsidR="00301F17" w:rsidRPr="003A7545" w:rsidTr="003A7545">
        <w:tc>
          <w:tcPr>
            <w:tcW w:w="5104" w:type="dxa"/>
            <w:shd w:val="clear" w:color="auto" w:fill="auto"/>
          </w:tcPr>
          <w:p w:rsidR="00301F17" w:rsidRPr="003A7545" w:rsidRDefault="00301F17" w:rsidP="0058103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A7545">
              <w:rPr>
                <w:rFonts w:ascii="Times New Roman" w:hAnsi="Times New Roman"/>
                <w:b/>
                <w:noProof/>
                <w:sz w:val="24"/>
                <w:szCs w:val="24"/>
              </w:rPr>
              <w:t>Раздел 2.</w:t>
            </w:r>
            <w:r w:rsidRPr="003A7545">
              <w:rPr>
                <w:rFonts w:ascii="Times New Roman" w:hAnsi="Times New Roman"/>
                <w:noProof/>
                <w:sz w:val="24"/>
                <w:szCs w:val="24"/>
              </w:rPr>
              <w:t xml:space="preserve"> О наилучших приближениях функций  алгебраическими полиномами в различных банаховых пространствах.</w:t>
            </w:r>
          </w:p>
        </w:tc>
        <w:tc>
          <w:tcPr>
            <w:tcW w:w="2835" w:type="dxa"/>
            <w:shd w:val="clear" w:color="auto" w:fill="auto"/>
          </w:tcPr>
          <w:p w:rsidR="00301F17" w:rsidRPr="003A7545" w:rsidRDefault="00301F17" w:rsidP="005810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:rsidR="00301F17" w:rsidRPr="003A7545" w:rsidRDefault="00301F17" w:rsidP="005810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sz w:val="24"/>
                <w:szCs w:val="24"/>
              </w:rPr>
              <w:t>доц. Юсупов Г. А.</w:t>
            </w:r>
          </w:p>
          <w:p w:rsidR="00301F17" w:rsidRPr="003A7545" w:rsidRDefault="00301F17" w:rsidP="005810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1F17" w:rsidRPr="003A7545" w:rsidRDefault="00301F17" w:rsidP="005810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sz w:val="24"/>
                <w:szCs w:val="24"/>
              </w:rPr>
              <w:t>01.01.2016</w:t>
            </w:r>
          </w:p>
        </w:tc>
        <w:tc>
          <w:tcPr>
            <w:tcW w:w="850" w:type="dxa"/>
            <w:shd w:val="clear" w:color="auto" w:fill="auto"/>
          </w:tcPr>
          <w:p w:rsidR="00301F17" w:rsidRPr="003A7545" w:rsidRDefault="00301F17" w:rsidP="005810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418" w:type="dxa"/>
            <w:shd w:val="clear" w:color="auto" w:fill="auto"/>
          </w:tcPr>
          <w:p w:rsidR="00301F17" w:rsidRPr="003A7545" w:rsidRDefault="00301F17" w:rsidP="0058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301F17" w:rsidRPr="003A7545" w:rsidRDefault="00301F17" w:rsidP="0058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545">
              <w:rPr>
                <w:rFonts w:ascii="Times New Roman" w:eastAsia="Times New Roman" w:hAnsi="Times New Roman"/>
                <w:sz w:val="24"/>
                <w:szCs w:val="24"/>
              </w:rPr>
              <w:t>В банаховых пространствах будут</w:t>
            </w:r>
          </w:p>
          <w:p w:rsidR="00301F17" w:rsidRPr="003A7545" w:rsidRDefault="00301F17" w:rsidP="0058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545">
              <w:rPr>
                <w:rFonts w:ascii="Times New Roman" w:eastAsia="Times New Roman" w:hAnsi="Times New Roman"/>
                <w:sz w:val="24"/>
                <w:szCs w:val="24"/>
              </w:rPr>
              <w:t xml:space="preserve">найдены наилучшие приближения и точные константы в неравенствах типа Джексона-Стечкина. на основе которых будут вычислены значения поперечников классов функций. </w:t>
            </w:r>
          </w:p>
        </w:tc>
      </w:tr>
      <w:tr w:rsidR="00301F17" w:rsidRPr="003A7545" w:rsidTr="003A7545">
        <w:tc>
          <w:tcPr>
            <w:tcW w:w="5104" w:type="dxa"/>
            <w:shd w:val="clear" w:color="auto" w:fill="auto"/>
          </w:tcPr>
          <w:p w:rsidR="00301F17" w:rsidRPr="003A7545" w:rsidRDefault="00301F17" w:rsidP="0058103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A7545">
              <w:rPr>
                <w:rFonts w:ascii="Times New Roman" w:hAnsi="Times New Roman"/>
                <w:b/>
                <w:noProof/>
                <w:sz w:val="24"/>
                <w:szCs w:val="24"/>
              </w:rPr>
              <w:t>Тема:</w:t>
            </w:r>
            <w:r w:rsidRPr="003A7545">
              <w:rPr>
                <w:rFonts w:ascii="Times New Roman" w:hAnsi="Times New Roman"/>
                <w:noProof/>
                <w:sz w:val="24"/>
                <w:szCs w:val="24"/>
              </w:rPr>
              <w:t xml:space="preserve"> Экстремальные задачи приближения функций  полиномами  в различных банаховых     пространствах</w:t>
            </w:r>
          </w:p>
        </w:tc>
        <w:tc>
          <w:tcPr>
            <w:tcW w:w="2835" w:type="dxa"/>
            <w:shd w:val="clear" w:color="auto" w:fill="auto"/>
          </w:tcPr>
          <w:p w:rsidR="00301F17" w:rsidRPr="003A7545" w:rsidRDefault="00301F17" w:rsidP="005810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:rsidR="00301F17" w:rsidRPr="003A7545" w:rsidRDefault="00301F17" w:rsidP="005810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sz w:val="24"/>
                <w:szCs w:val="24"/>
              </w:rPr>
              <w:t>Профессор Юсупов Г. А.,</w:t>
            </w:r>
          </w:p>
          <w:p w:rsidR="00301F17" w:rsidRPr="003A7545" w:rsidRDefault="00301F17" w:rsidP="005810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sz w:val="24"/>
                <w:szCs w:val="24"/>
              </w:rPr>
              <w:t>асс. Шабозова А.</w:t>
            </w:r>
          </w:p>
          <w:p w:rsidR="00301F17" w:rsidRPr="003A7545" w:rsidRDefault="00301F17" w:rsidP="005810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sz w:val="24"/>
                <w:szCs w:val="24"/>
              </w:rPr>
              <w:t>асс. Кадиров Д. А.</w:t>
            </w:r>
          </w:p>
        </w:tc>
        <w:tc>
          <w:tcPr>
            <w:tcW w:w="851" w:type="dxa"/>
            <w:shd w:val="clear" w:color="auto" w:fill="auto"/>
          </w:tcPr>
          <w:p w:rsidR="00301F17" w:rsidRPr="003A7545" w:rsidRDefault="00301F17" w:rsidP="005810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sz w:val="24"/>
                <w:szCs w:val="24"/>
              </w:rPr>
              <w:t>01.01.2016</w:t>
            </w:r>
          </w:p>
        </w:tc>
        <w:tc>
          <w:tcPr>
            <w:tcW w:w="850" w:type="dxa"/>
            <w:shd w:val="clear" w:color="auto" w:fill="auto"/>
          </w:tcPr>
          <w:p w:rsidR="00301F17" w:rsidRPr="003A7545" w:rsidRDefault="00301F17" w:rsidP="005810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418" w:type="dxa"/>
            <w:shd w:val="clear" w:color="auto" w:fill="auto"/>
          </w:tcPr>
          <w:p w:rsidR="00301F17" w:rsidRPr="003A7545" w:rsidRDefault="00301F17" w:rsidP="0058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301F17" w:rsidRPr="003A7545" w:rsidRDefault="00301F17" w:rsidP="0058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545">
              <w:rPr>
                <w:rFonts w:ascii="Times New Roman" w:eastAsia="Times New Roman" w:hAnsi="Times New Roman"/>
                <w:sz w:val="24"/>
                <w:szCs w:val="24"/>
              </w:rPr>
              <w:t>Получение новых результатов связанных с вычислением точных значений бернштейновских, колмогоровских, гельфандовских,  линейных и проекционных n-поперечников.</w:t>
            </w:r>
          </w:p>
        </w:tc>
      </w:tr>
      <w:tr w:rsidR="00301F17" w:rsidRPr="003A7545" w:rsidTr="003A7545">
        <w:tc>
          <w:tcPr>
            <w:tcW w:w="5104" w:type="dxa"/>
            <w:shd w:val="clear" w:color="auto" w:fill="auto"/>
          </w:tcPr>
          <w:p w:rsidR="00301F17" w:rsidRPr="003A7545" w:rsidRDefault="00301F17" w:rsidP="0058103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A7545">
              <w:rPr>
                <w:rFonts w:ascii="Times New Roman" w:hAnsi="Times New Roman"/>
                <w:b/>
                <w:noProof/>
                <w:sz w:val="24"/>
                <w:szCs w:val="24"/>
              </w:rPr>
              <w:t>Этап 5</w:t>
            </w:r>
            <w:r w:rsidRPr="003A7545">
              <w:rPr>
                <w:rFonts w:ascii="Times New Roman" w:hAnsi="Times New Roman"/>
                <w:noProof/>
                <w:sz w:val="24"/>
                <w:szCs w:val="24"/>
              </w:rPr>
              <w:t xml:space="preserve">. Решить задачи о наилучших среднеквадратических приближениях   </w:t>
            </w:r>
          </w:p>
          <w:p w:rsidR="00301F17" w:rsidRPr="003A7545" w:rsidRDefault="00301F17" w:rsidP="0058103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A7545">
              <w:rPr>
                <w:rFonts w:ascii="Times New Roman" w:hAnsi="Times New Roman"/>
                <w:noProof/>
                <w:sz w:val="24"/>
                <w:szCs w:val="24"/>
              </w:rPr>
              <w:t>целыми функциями экспоненциального</w:t>
            </w:r>
          </w:p>
          <w:p w:rsidR="00301F17" w:rsidRPr="003A7545" w:rsidRDefault="00301F17" w:rsidP="0058103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A7545">
              <w:rPr>
                <w:rFonts w:ascii="Times New Roman" w:hAnsi="Times New Roman"/>
                <w:noProof/>
                <w:sz w:val="24"/>
                <w:szCs w:val="24"/>
              </w:rPr>
              <w:t xml:space="preserve"> типа в L2(R) и средних ᵥ-поперечниках </w:t>
            </w:r>
          </w:p>
          <w:p w:rsidR="00301F17" w:rsidRPr="003A7545" w:rsidRDefault="00301F17" w:rsidP="0058103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A7545">
              <w:rPr>
                <w:rFonts w:ascii="Times New Roman" w:hAnsi="Times New Roman"/>
                <w:noProof/>
                <w:sz w:val="24"/>
                <w:szCs w:val="24"/>
              </w:rPr>
              <w:t xml:space="preserve"> некоторых функциональных классов</w:t>
            </w:r>
          </w:p>
        </w:tc>
        <w:tc>
          <w:tcPr>
            <w:tcW w:w="2835" w:type="dxa"/>
            <w:shd w:val="clear" w:color="auto" w:fill="auto"/>
          </w:tcPr>
          <w:p w:rsidR="00301F17" w:rsidRPr="003A7545" w:rsidRDefault="00301F17" w:rsidP="005810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sz w:val="24"/>
                <w:szCs w:val="24"/>
              </w:rPr>
              <w:t>профессор. Юсупов Г. А.,</w:t>
            </w:r>
          </w:p>
          <w:p w:rsidR="00301F17" w:rsidRPr="003A7545" w:rsidRDefault="00301F17" w:rsidP="005810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sz w:val="24"/>
                <w:szCs w:val="24"/>
              </w:rPr>
              <w:t>асс. Шабозова А.</w:t>
            </w:r>
          </w:p>
          <w:p w:rsidR="00301F17" w:rsidRPr="003A7545" w:rsidRDefault="00301F17" w:rsidP="005810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sz w:val="24"/>
                <w:szCs w:val="24"/>
              </w:rPr>
              <w:t>асс. Кадиров Д. А.</w:t>
            </w:r>
          </w:p>
        </w:tc>
        <w:tc>
          <w:tcPr>
            <w:tcW w:w="851" w:type="dxa"/>
            <w:shd w:val="clear" w:color="auto" w:fill="auto"/>
          </w:tcPr>
          <w:p w:rsidR="00301F17" w:rsidRPr="003A7545" w:rsidRDefault="00301F17" w:rsidP="005810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850" w:type="dxa"/>
            <w:shd w:val="clear" w:color="auto" w:fill="auto"/>
          </w:tcPr>
          <w:p w:rsidR="00301F17" w:rsidRPr="003A7545" w:rsidRDefault="00301F17" w:rsidP="005810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45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418" w:type="dxa"/>
            <w:shd w:val="clear" w:color="auto" w:fill="auto"/>
          </w:tcPr>
          <w:p w:rsidR="00301F17" w:rsidRPr="003A7545" w:rsidRDefault="00301F17" w:rsidP="0058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301F17" w:rsidRPr="003A7545" w:rsidRDefault="00301F17" w:rsidP="00581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545">
              <w:rPr>
                <w:rFonts w:ascii="Times New Roman" w:eastAsia="Times New Roman" w:hAnsi="Times New Roman"/>
                <w:sz w:val="24"/>
                <w:szCs w:val="24"/>
              </w:rPr>
              <w:t>Намечается решить экстремальных задач теории аппроксимации функций на всей вещественной оси R целыми функциями  экспоненциального типа.</w:t>
            </w:r>
          </w:p>
        </w:tc>
      </w:tr>
    </w:tbl>
    <w:p w:rsidR="00EB00F0" w:rsidRPr="003A7545" w:rsidRDefault="00EB00F0" w:rsidP="00581031">
      <w:pPr>
        <w:tabs>
          <w:tab w:val="left" w:pos="1233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00F0" w:rsidRPr="003A7545" w:rsidRDefault="00EB00F0" w:rsidP="00581031">
      <w:pPr>
        <w:tabs>
          <w:tab w:val="left" w:pos="1233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5DFF" w:rsidRPr="003A7545" w:rsidRDefault="00E46F34" w:rsidP="005810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7545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B25DFF" w:rsidRPr="003A7545">
        <w:rPr>
          <w:rFonts w:ascii="Times New Roman" w:hAnsi="Times New Roman"/>
          <w:b/>
          <w:sz w:val="24"/>
          <w:szCs w:val="24"/>
        </w:rPr>
        <w:t>Зав. кафедрой,</w:t>
      </w:r>
    </w:p>
    <w:p w:rsidR="00B25DFF" w:rsidRPr="003A7545" w:rsidRDefault="00B25DFF" w:rsidP="005810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7545">
        <w:rPr>
          <w:rFonts w:ascii="Times New Roman" w:hAnsi="Times New Roman"/>
          <w:b/>
          <w:sz w:val="24"/>
          <w:szCs w:val="24"/>
        </w:rPr>
        <w:t xml:space="preserve">                                                профес</w:t>
      </w:r>
      <w:r w:rsidR="00581031" w:rsidRPr="003A7545">
        <w:rPr>
          <w:rFonts w:ascii="Times New Roman" w:hAnsi="Times New Roman"/>
          <w:b/>
          <w:sz w:val="24"/>
          <w:szCs w:val="24"/>
        </w:rPr>
        <w:t xml:space="preserve">сор                                          </w:t>
      </w:r>
      <w:r w:rsidRPr="003A7545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="00FC1896">
        <w:rPr>
          <w:rFonts w:ascii="Times New Roman" w:hAnsi="Times New Roman"/>
          <w:b/>
          <w:sz w:val="24"/>
          <w:szCs w:val="24"/>
        </w:rPr>
        <w:t>Раджабова Л.Н.</w:t>
      </w:r>
      <w:bookmarkStart w:id="0" w:name="_GoBack"/>
      <w:bookmarkEnd w:id="0"/>
    </w:p>
    <w:p w:rsidR="0063545B" w:rsidRDefault="0063545B" w:rsidP="00581031">
      <w:pPr>
        <w:tabs>
          <w:tab w:val="left" w:pos="1233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1896" w:rsidRDefault="00FC1896" w:rsidP="00581031">
      <w:pPr>
        <w:tabs>
          <w:tab w:val="left" w:pos="1233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1896" w:rsidRDefault="00FC1896" w:rsidP="00FC189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FC1896" w:rsidRPr="001E2B49" w:rsidRDefault="00FC1896" w:rsidP="00FC1896">
      <w:pPr>
        <w:pStyle w:val="aa"/>
        <w:jc w:val="center"/>
        <w:rPr>
          <w:rFonts w:ascii="Times New Roman" w:hAnsi="Times New Roman"/>
          <w:b/>
          <w:sz w:val="24"/>
          <w:szCs w:val="24"/>
          <w:lang w:val="tg-Cyrl-TJ"/>
        </w:rPr>
      </w:pPr>
      <w:r w:rsidRPr="001E2B49">
        <w:rPr>
          <w:rFonts w:ascii="Times New Roman" w:hAnsi="Times New Roman"/>
          <w:b/>
          <w:sz w:val="24"/>
          <w:szCs w:val="24"/>
        </w:rPr>
        <w:t>НАҚШАИ КОРҲОИ ИЛМ</w:t>
      </w:r>
      <w:r w:rsidRPr="001E2B49">
        <w:rPr>
          <w:rFonts w:ascii="Times New Roman" w:hAnsi="Times New Roman"/>
          <w:b/>
          <w:sz w:val="24"/>
          <w:szCs w:val="24"/>
          <w:lang w:val="tg-Cyrl-TJ"/>
        </w:rPr>
        <w:t>Ӣ</w:t>
      </w:r>
      <w:r w:rsidRPr="001E2B49">
        <w:rPr>
          <w:rFonts w:ascii="Times New Roman" w:hAnsi="Times New Roman"/>
          <w:b/>
          <w:sz w:val="24"/>
          <w:szCs w:val="24"/>
        </w:rPr>
        <w:t>-ТАҲҚИҚОТИИ</w:t>
      </w:r>
    </w:p>
    <w:p w:rsidR="00FC1896" w:rsidRPr="006E3D14" w:rsidRDefault="00FC1896" w:rsidP="00FC1896">
      <w:pPr>
        <w:tabs>
          <w:tab w:val="left" w:pos="12758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tg-Cyrl-TJ"/>
        </w:rPr>
      </w:pPr>
      <w:r>
        <w:rPr>
          <w:rFonts w:ascii="Times New Roman" w:hAnsi="Times New Roman"/>
          <w:b/>
          <w:sz w:val="24"/>
          <w:szCs w:val="24"/>
          <w:lang w:val="tg-Cyrl-TJ"/>
        </w:rPr>
        <w:t xml:space="preserve">КАФЕДРАИ ТАҲЛИЛИ МАТЕМАТИКӢ ВА НАЗАРИЯИ ФУНКСИЯҲО </w:t>
      </w:r>
      <w:r w:rsidRPr="001E2B49">
        <w:rPr>
          <w:rFonts w:ascii="Times New Roman" w:hAnsi="Times New Roman"/>
          <w:b/>
          <w:sz w:val="24"/>
          <w:szCs w:val="24"/>
        </w:rPr>
        <w:t>БАРОИ СОЛ</w:t>
      </w:r>
      <w:r>
        <w:rPr>
          <w:rFonts w:ascii="Times New Roman" w:hAnsi="Times New Roman"/>
          <w:b/>
          <w:sz w:val="24"/>
          <w:szCs w:val="24"/>
          <w:lang w:val="tg-Cyrl-TJ"/>
        </w:rPr>
        <w:t>ҲО</w:t>
      </w:r>
      <w:r w:rsidRPr="001E2B49">
        <w:rPr>
          <w:rFonts w:ascii="Times New Roman" w:hAnsi="Times New Roman"/>
          <w:b/>
          <w:sz w:val="24"/>
          <w:szCs w:val="24"/>
        </w:rPr>
        <w:t>И 20</w:t>
      </w:r>
      <w:r>
        <w:rPr>
          <w:rFonts w:ascii="Times New Roman" w:hAnsi="Times New Roman"/>
          <w:b/>
          <w:sz w:val="24"/>
          <w:szCs w:val="24"/>
        </w:rPr>
        <w:t>21</w:t>
      </w:r>
      <w:r>
        <w:rPr>
          <w:rFonts w:ascii="Times New Roman" w:hAnsi="Times New Roman"/>
          <w:b/>
          <w:sz w:val="24"/>
          <w:szCs w:val="24"/>
          <w:lang w:val="tg-Cyrl-TJ"/>
        </w:rPr>
        <w:t>-25</w:t>
      </w:r>
    </w:p>
    <w:p w:rsidR="00FC1896" w:rsidRPr="001E2B49" w:rsidRDefault="00FC1896" w:rsidP="00FC1896">
      <w:pPr>
        <w:tabs>
          <w:tab w:val="left" w:pos="12758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C1896" w:rsidRPr="001E2B49" w:rsidRDefault="00FC1896" w:rsidP="00FC1896">
      <w:pPr>
        <w:tabs>
          <w:tab w:val="left" w:pos="1275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5"/>
        <w:gridCol w:w="2731"/>
        <w:gridCol w:w="851"/>
        <w:gridCol w:w="850"/>
        <w:gridCol w:w="992"/>
        <w:gridCol w:w="4678"/>
      </w:tblGrid>
      <w:tr w:rsidR="00FC1896" w:rsidRPr="001E2B49" w:rsidTr="00361B00">
        <w:trPr>
          <w:trHeight w:val="394"/>
        </w:trPr>
        <w:tc>
          <w:tcPr>
            <w:tcW w:w="5065" w:type="dxa"/>
            <w:vMerge w:val="restart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49">
              <w:rPr>
                <w:rFonts w:ascii="Times New Roman" w:hAnsi="Times New Roman"/>
                <w:sz w:val="24"/>
                <w:szCs w:val="24"/>
              </w:rPr>
              <w:t>Номгӯи самту масоил, номг</w:t>
            </w:r>
            <w:r w:rsidRPr="001E2B49">
              <w:rPr>
                <w:rFonts w:ascii="Times New Roman" w:eastAsia="MS Mincho" w:hAnsi="Times New Roman"/>
                <w:sz w:val="24"/>
                <w:szCs w:val="24"/>
                <w:lang w:val="tg-Cyrl-TJ"/>
              </w:rPr>
              <w:t>ӯ</w:t>
            </w:r>
            <w:r w:rsidRPr="001E2B49">
              <w:rPr>
                <w:rFonts w:ascii="Times New Roman" w:hAnsi="Times New Roman"/>
                <w:sz w:val="24"/>
                <w:szCs w:val="24"/>
              </w:rPr>
              <w:t>и мавз</w:t>
            </w:r>
            <w:r w:rsidRPr="001E2B49">
              <w:rPr>
                <w:rFonts w:ascii="Times New Roman" w:eastAsia="MS Mincho" w:hAnsi="Times New Roman"/>
                <w:sz w:val="24"/>
                <w:szCs w:val="24"/>
              </w:rPr>
              <w:t>ӯ</w:t>
            </w:r>
            <w:r w:rsidRPr="001E2B49">
              <w:rPr>
                <w:rFonts w:ascii="Times New Roman" w:hAnsi="Times New Roman"/>
                <w:sz w:val="24"/>
                <w:szCs w:val="24"/>
              </w:rPr>
              <w:t>ъҳо, мазмуни марҳилаҳои ба нақша гирифташуда</w:t>
            </w:r>
          </w:p>
        </w:tc>
        <w:tc>
          <w:tcPr>
            <w:tcW w:w="2731" w:type="dxa"/>
            <w:vMerge w:val="restart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49">
              <w:rPr>
                <w:rFonts w:ascii="Times New Roman" w:hAnsi="Times New Roman"/>
                <w:sz w:val="24"/>
                <w:szCs w:val="24"/>
              </w:rPr>
              <w:t>И</w:t>
            </w:r>
            <w:r w:rsidRPr="001E2B49">
              <w:rPr>
                <w:rFonts w:ascii="Times New Roman" w:eastAsia="MS Mincho" w:hAnsi="Times New Roman"/>
                <w:sz w:val="24"/>
                <w:szCs w:val="24"/>
              </w:rPr>
              <w:t>ҷ</w:t>
            </w:r>
            <w:r w:rsidRPr="001E2B49">
              <w:rPr>
                <w:rFonts w:ascii="Times New Roman" w:hAnsi="Times New Roman"/>
                <w:sz w:val="24"/>
                <w:szCs w:val="24"/>
              </w:rPr>
              <w:t xml:space="preserve">рокунанда, ф.н. ва номи падар, дараҷа ва </w:t>
            </w:r>
            <w:r w:rsidRPr="001E2B49">
              <w:rPr>
                <w:rFonts w:ascii="Times New Roman" w:hAnsi="Times New Roman"/>
                <w:sz w:val="24"/>
                <w:szCs w:val="24"/>
              </w:rPr>
              <w:lastRenderedPageBreak/>
              <w:t>унвони илм</w:t>
            </w:r>
            <w:r w:rsidRPr="001E2B49">
              <w:rPr>
                <w:rFonts w:ascii="Times New Roman" w:eastAsia="MS Mincho" w:hAnsi="Times New Roman"/>
                <w:sz w:val="24"/>
                <w:szCs w:val="24"/>
              </w:rPr>
              <w:t>ӣ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49">
              <w:rPr>
                <w:rFonts w:ascii="Times New Roman" w:hAnsi="Times New Roman"/>
                <w:sz w:val="24"/>
                <w:szCs w:val="24"/>
              </w:rPr>
              <w:lastRenderedPageBreak/>
              <w:t>Мӯҳлати иҷро</w:t>
            </w:r>
          </w:p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49">
              <w:rPr>
                <w:rFonts w:ascii="Times New Roman" w:hAnsi="Times New Roman"/>
                <w:sz w:val="24"/>
                <w:szCs w:val="24"/>
              </w:rPr>
              <w:t>Вазорат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49">
              <w:rPr>
                <w:rFonts w:ascii="Times New Roman" w:hAnsi="Times New Roman"/>
                <w:sz w:val="24"/>
                <w:szCs w:val="24"/>
              </w:rPr>
              <w:t>Натиҷаи илм</w:t>
            </w:r>
            <w:r w:rsidRPr="001E2B49">
              <w:rPr>
                <w:rFonts w:ascii="Times New Roman" w:eastAsia="MS Mincho" w:hAnsi="Times New Roman"/>
                <w:sz w:val="24"/>
                <w:szCs w:val="24"/>
              </w:rPr>
              <w:t>ӣ</w:t>
            </w:r>
            <w:r w:rsidRPr="001E2B49">
              <w:rPr>
                <w:rFonts w:ascii="Times New Roman" w:hAnsi="Times New Roman"/>
                <w:sz w:val="24"/>
                <w:szCs w:val="24"/>
              </w:rPr>
              <w:t xml:space="preserve"> ва амал</w:t>
            </w:r>
            <w:r w:rsidRPr="001E2B49">
              <w:rPr>
                <w:rFonts w:ascii="Times New Roman" w:eastAsia="MS Mincho" w:hAnsi="Times New Roman"/>
                <w:sz w:val="24"/>
                <w:szCs w:val="24"/>
              </w:rPr>
              <w:t>ӣ</w:t>
            </w:r>
          </w:p>
        </w:tc>
      </w:tr>
      <w:tr w:rsidR="00FC1896" w:rsidRPr="001E2B49" w:rsidTr="00361B00">
        <w:trPr>
          <w:trHeight w:val="421"/>
        </w:trPr>
        <w:tc>
          <w:tcPr>
            <w:tcW w:w="5065" w:type="dxa"/>
            <w:vMerge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1" w:type="dxa"/>
            <w:vMerge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49">
              <w:rPr>
                <w:rFonts w:ascii="Times New Roman" w:hAnsi="Times New Roman"/>
                <w:sz w:val="24"/>
                <w:szCs w:val="24"/>
              </w:rPr>
              <w:t>ибтидо</w:t>
            </w:r>
          </w:p>
        </w:tc>
        <w:tc>
          <w:tcPr>
            <w:tcW w:w="850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49">
              <w:rPr>
                <w:rFonts w:ascii="Times New Roman" w:hAnsi="Times New Roman"/>
                <w:sz w:val="24"/>
                <w:szCs w:val="24"/>
              </w:rPr>
              <w:t>интиҳо</w:t>
            </w:r>
          </w:p>
        </w:tc>
        <w:tc>
          <w:tcPr>
            <w:tcW w:w="992" w:type="dxa"/>
            <w:vMerge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896" w:rsidRPr="001E2B49" w:rsidTr="00361B00">
        <w:tc>
          <w:tcPr>
            <w:tcW w:w="5065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1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C1896" w:rsidRPr="001E2B49" w:rsidTr="00361B00">
        <w:tc>
          <w:tcPr>
            <w:tcW w:w="5065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2B49">
              <w:rPr>
                <w:rFonts w:ascii="Times New Roman" w:hAnsi="Times New Roman"/>
                <w:b/>
                <w:sz w:val="24"/>
                <w:szCs w:val="24"/>
              </w:rPr>
              <w:t>Мавзӯи</w:t>
            </w:r>
            <w:r w:rsidRPr="001E2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B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1: </w:t>
            </w: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Назарияи муодилаҳои</w:t>
            </w:r>
          </w:p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дифференсиалӣ ва интегралӣ.</w:t>
            </w:r>
          </w:p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2B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Кафедраи таҳлили математикӣ ва назарияи функсияҳо</w:t>
            </w:r>
          </w:p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роҳбари илмӣ:</w:t>
            </w:r>
          </w:p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академики АИ ҶТ</w:t>
            </w:r>
          </w:p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Раҷабов Н.</w:t>
            </w:r>
          </w:p>
        </w:tc>
        <w:tc>
          <w:tcPr>
            <w:tcW w:w="851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2B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2B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Институти математикаи АИ Россия, Институти</w:t>
            </w: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 </w:t>
            </w: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Математикаи шӯъбаи</w:t>
            </w: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 </w:t>
            </w: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Сибирии АИ Россия, Институти Математикаи</w:t>
            </w: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 </w:t>
            </w: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Амалии Шӯъбаи Кабардину-Балгарияи АИ Россия.</w:t>
            </w:r>
          </w:p>
        </w:tc>
      </w:tr>
      <w:tr w:rsidR="00FC1896" w:rsidRPr="001E2B49" w:rsidTr="00361B00">
        <w:tc>
          <w:tcPr>
            <w:tcW w:w="5065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 w:rsidRPr="001E2B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Мавзӯъ: </w:t>
            </w: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Операторҳои дифференсиалӣ</w:t>
            </w: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 </w:t>
            </w:r>
          </w:p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ва интегралии сингулярӣ ва</w:t>
            </w: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 </w:t>
            </w: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барзиёдсингулярӣ.</w:t>
            </w:r>
          </w:p>
        </w:tc>
        <w:tc>
          <w:tcPr>
            <w:tcW w:w="2731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2B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1E2B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>ҷ</w:t>
            </w:r>
            <w:r w:rsidRPr="001E2B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рокунандагон:</w:t>
            </w:r>
          </w:p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проф. Ра</w:t>
            </w: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ҷ</w:t>
            </w: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абов Н.</w:t>
            </w:r>
          </w:p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дот. Болтаев К. С.</w:t>
            </w:r>
          </w:p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дот. Мирзоев А. </w:t>
            </w: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Ҳ</w:t>
            </w: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дот. Шоймкулов Б.</w:t>
            </w:r>
          </w:p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м</w:t>
            </w: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к.</w:t>
            </w: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Меликов О. И.</w:t>
            </w:r>
          </w:p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асс. </w:t>
            </w: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Қ</w:t>
            </w: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одиров Д. А.</w:t>
            </w:r>
          </w:p>
        </w:tc>
        <w:tc>
          <w:tcPr>
            <w:tcW w:w="851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Ом</w:t>
            </w: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ӯ</w:t>
            </w: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хтани баъзе синф</w:t>
            </w: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ҳ</w:t>
            </w: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ои муодила</w:t>
            </w: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ҳ</w:t>
            </w: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ои дифференсиалии одд</w:t>
            </w: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ӣ</w:t>
            </w: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ва муодила</w:t>
            </w: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ҳ</w:t>
            </w: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ои дифференсиал</w:t>
            </w: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ӣ</w:t>
            </w: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бо  </w:t>
            </w: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ҳ</w:t>
            </w: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осила</w:t>
            </w: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ҳ</w:t>
            </w: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ои хусусии тартиби ол</w:t>
            </w: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ӣ</w:t>
            </w: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бо ну</w:t>
            </w: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қ</w:t>
            </w: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</w:t>
            </w: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ҳ</w:t>
            </w: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 ва хат</w:t>
            </w: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ҳ</w:t>
            </w: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ои сар</w:t>
            </w: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ҳ</w:t>
            </w: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</w:t>
            </w: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ӣ</w:t>
            </w: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ва дохилии сингулярӣ.</w:t>
            </w:r>
          </w:p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C1896" w:rsidRPr="00980943" w:rsidTr="00361B00">
        <w:tc>
          <w:tcPr>
            <w:tcW w:w="5065" w:type="dxa"/>
            <w:shd w:val="clear" w:color="auto" w:fill="auto"/>
          </w:tcPr>
          <w:p w:rsidR="00FC1896" w:rsidRPr="000C2441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</w:pPr>
            <w:r w:rsidRPr="00B96B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Мар</w:t>
            </w:r>
            <w:r w:rsidRPr="00B96B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>ҳ</w:t>
            </w:r>
            <w:r w:rsidRPr="00B96B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илаи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B96B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 xml:space="preserve"> </w:t>
            </w:r>
            <w:r w:rsidRPr="000C2441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Системаи барзиёдмуайяншудаи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 се муодилаи дифференсиалӣ, ки дутои он системаи тартиби як бо коэффисиентҳои суперсингулярӣ буда, яктояш муодилаи тартиби дуюми гиперболикӣ бо коэффисиентҳои суперсингулярӣ </w:t>
            </w:r>
          </w:p>
        </w:tc>
        <w:tc>
          <w:tcPr>
            <w:tcW w:w="2731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ессор</w:t>
            </w: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</w:t>
            </w: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ҷ</w:t>
            </w: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абов Н.</w:t>
            </w:r>
          </w:p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31.12.202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FC1896" w:rsidRPr="00980943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Ҳалли умуми с</w:t>
            </w:r>
            <w:r w:rsidRPr="000C2441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истемаи барзиёдмуайян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 </w:t>
            </w:r>
            <w:r w:rsidRPr="000C2441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шудаи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 се муодилаи дифференсиалӣ, ки дутои он системаи тартиби як бо коэффисиентҳои суперсингулярӣ буда, яктояш муодилаи тартиби дуюми гиперболикӣ бо коэффисиентҳои суперсингулярӣ ба намуди қатори функсионали ёфта мешавад.</w:t>
            </w:r>
          </w:p>
        </w:tc>
      </w:tr>
      <w:tr w:rsidR="00FC1896" w:rsidRPr="001E2B49" w:rsidTr="00361B00">
        <w:tc>
          <w:tcPr>
            <w:tcW w:w="5065" w:type="dxa"/>
            <w:shd w:val="clear" w:color="auto" w:fill="auto"/>
          </w:tcPr>
          <w:p w:rsidR="00FC1896" w:rsidRDefault="00FC1896" w:rsidP="00361B00">
            <w:pPr>
              <w:spacing w:after="0" w:line="240" w:lineRule="auto"/>
              <w:jc w:val="both"/>
            </w:pPr>
            <w:r w:rsidRPr="003E11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Мар</w:t>
            </w:r>
            <w:r w:rsidRPr="003E11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>ҳ</w:t>
            </w:r>
            <w:r w:rsidRPr="003E11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илаи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>2</w:t>
            </w:r>
            <w:r w:rsidRPr="003E11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BD5B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Системаи муодила</w:t>
            </w:r>
            <w:r w:rsidRPr="00BD5B5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ҳ</w:t>
            </w:r>
            <w:r w:rsidRPr="00BD5B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б</w:t>
            </w:r>
            <w:r w:rsidRPr="00BD5B5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арзиёдмуайяншуда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и</w:t>
            </w:r>
            <w:r w:rsidRPr="00BD5B5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  интегралии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 намуди Волтерра бо хатҳои қайдкардашудаи сингулярӣ ва суперсингулярӣ дар ҳамворӣ </w:t>
            </w:r>
          </w:p>
        </w:tc>
        <w:tc>
          <w:tcPr>
            <w:tcW w:w="2731" w:type="dxa"/>
            <w:shd w:val="clear" w:color="auto" w:fill="auto"/>
          </w:tcPr>
          <w:p w:rsidR="00FC1896" w:rsidRDefault="00FC1896" w:rsidP="00361B00">
            <w:pPr>
              <w:jc w:val="center"/>
            </w:pPr>
            <w:r w:rsidRPr="00F133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профессор Ра</w:t>
            </w:r>
            <w:r w:rsidRPr="00F13311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ҷ</w:t>
            </w:r>
            <w:r w:rsidRPr="00F133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абов Н.</w:t>
            </w:r>
          </w:p>
        </w:tc>
        <w:tc>
          <w:tcPr>
            <w:tcW w:w="851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C1896" w:rsidRPr="006E3D14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31.12.202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FC1896" w:rsidRPr="001D1177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Ёфтани тасвирҳои умумии ҳалли с</w:t>
            </w:r>
            <w:r w:rsidRPr="00BD5B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истемаи муодила</w:t>
            </w:r>
            <w:r w:rsidRPr="00BD5B5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ҳ</w:t>
            </w:r>
            <w:r w:rsidRPr="00BD5B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б</w:t>
            </w:r>
            <w:r w:rsidRPr="00BD5B5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арзиёдмуайяншуда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и</w:t>
            </w:r>
            <w:r w:rsidRPr="00BD5B5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  интегралии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 Волтерра бо хатҳои қайдкардашудаи сингулярӣ ва суперсингулярӣ дар ҳамворӣ </w:t>
            </w:r>
          </w:p>
        </w:tc>
      </w:tr>
      <w:tr w:rsidR="00FC1896" w:rsidRPr="001E2B49" w:rsidTr="00361B00">
        <w:trPr>
          <w:trHeight w:val="1481"/>
        </w:trPr>
        <w:tc>
          <w:tcPr>
            <w:tcW w:w="5065" w:type="dxa"/>
            <w:shd w:val="clear" w:color="auto" w:fill="auto"/>
          </w:tcPr>
          <w:p w:rsidR="00FC1896" w:rsidRPr="007B7D57" w:rsidRDefault="00FC1896" w:rsidP="00361B00">
            <w:pPr>
              <w:spacing w:after="0" w:line="240" w:lineRule="auto"/>
              <w:jc w:val="both"/>
              <w:rPr>
                <w:lang w:val="tg-Cyrl-TJ"/>
              </w:rPr>
            </w:pPr>
            <w:r w:rsidRPr="003E11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Мар</w:t>
            </w:r>
            <w:r w:rsidRPr="003E11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>ҳ</w:t>
            </w:r>
            <w:r w:rsidRPr="003E11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илаи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>3</w:t>
            </w:r>
            <w:r w:rsidRPr="003E11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7B7D57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Ёфтани шартҳои ҳамҷоягии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с</w:t>
            </w:r>
            <w:r w:rsidRPr="00BD5B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истемаи муодила</w:t>
            </w:r>
            <w:r w:rsidRPr="00BD5B5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ҳ</w:t>
            </w:r>
            <w:r w:rsidRPr="00BD5B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б</w:t>
            </w:r>
            <w:r w:rsidRPr="00BD5B5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арзиёдмуайяншуда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и</w:t>
            </w:r>
            <w:r w:rsidRPr="00BD5B5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  интегралии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 намуди Волтерра бо хатҳои қайдкардашудаи сингулярӣ ва суперсингулярӣ дар ҳамворӣ</w:t>
            </w:r>
          </w:p>
        </w:tc>
        <w:tc>
          <w:tcPr>
            <w:tcW w:w="2731" w:type="dxa"/>
            <w:shd w:val="clear" w:color="auto" w:fill="auto"/>
          </w:tcPr>
          <w:p w:rsidR="00FC1896" w:rsidRDefault="00FC1896" w:rsidP="00361B00">
            <w:pPr>
              <w:jc w:val="center"/>
            </w:pPr>
            <w:r w:rsidRPr="00F133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профессор Ра</w:t>
            </w:r>
            <w:r w:rsidRPr="00F13311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ҷ</w:t>
            </w:r>
            <w:r w:rsidRPr="00F133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абов Н.</w:t>
            </w:r>
          </w:p>
        </w:tc>
        <w:tc>
          <w:tcPr>
            <w:tcW w:w="851" w:type="dxa"/>
            <w:shd w:val="clear" w:color="auto" w:fill="auto"/>
          </w:tcPr>
          <w:p w:rsidR="00FC1896" w:rsidRPr="006E3D14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C1896" w:rsidRPr="006E3D14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31.12.202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Омӯхтани </w:t>
            </w:r>
            <w:r w:rsidRPr="007B7D57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шартҳои ҳамҷоягии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с</w:t>
            </w:r>
            <w:r w:rsidRPr="00BD5B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истемаи муодила</w:t>
            </w:r>
            <w:r w:rsidRPr="00BD5B5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ҳ</w:t>
            </w:r>
            <w:r w:rsidRPr="00BD5B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б</w:t>
            </w:r>
            <w:r w:rsidRPr="00BD5B5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арзиёдмуайяншуда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и</w:t>
            </w:r>
            <w:r w:rsidRPr="00BD5B5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  интегралии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 Волтерра бо хатҳои қайдкардашудаи сингулярӣ ва суперсингулярӣ дар ҳамворӣ</w:t>
            </w:r>
          </w:p>
        </w:tc>
      </w:tr>
      <w:tr w:rsidR="00FC1896" w:rsidRPr="001E2B49" w:rsidTr="00361B00">
        <w:trPr>
          <w:trHeight w:val="1417"/>
        </w:trPr>
        <w:tc>
          <w:tcPr>
            <w:tcW w:w="5065" w:type="dxa"/>
            <w:shd w:val="clear" w:color="auto" w:fill="auto"/>
          </w:tcPr>
          <w:p w:rsidR="00FC1896" w:rsidRDefault="00FC1896" w:rsidP="00361B00">
            <w:pPr>
              <w:spacing w:after="0" w:line="240" w:lineRule="auto"/>
              <w:jc w:val="both"/>
            </w:pPr>
            <w:r w:rsidRPr="003E11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Мар</w:t>
            </w:r>
            <w:r w:rsidRPr="003E11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>ҳ</w:t>
            </w:r>
            <w:r w:rsidRPr="003E11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илаи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>4</w:t>
            </w:r>
            <w:r w:rsidRPr="003E11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BD5B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Системаи муодила</w:t>
            </w:r>
            <w:r w:rsidRPr="00BD5B5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ҳ</w:t>
            </w:r>
            <w:r w:rsidRPr="00BD5B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б</w:t>
            </w:r>
            <w:r w:rsidRPr="00BD5B5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арзиёдмуайяншуда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и</w:t>
            </w:r>
            <w:r w:rsidRPr="00BD5B5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 интегралии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 намуди Волтерра бо хатҳои қайдкардашудаи сингулярӣ ва суперсингулярӣ дар фазо</w:t>
            </w:r>
          </w:p>
        </w:tc>
        <w:tc>
          <w:tcPr>
            <w:tcW w:w="2731" w:type="dxa"/>
            <w:shd w:val="clear" w:color="auto" w:fill="auto"/>
          </w:tcPr>
          <w:p w:rsidR="00FC1896" w:rsidRDefault="00FC1896" w:rsidP="00361B00">
            <w:pPr>
              <w:jc w:val="center"/>
            </w:pPr>
            <w:r w:rsidRPr="00F133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профессор Ра</w:t>
            </w:r>
            <w:r w:rsidRPr="00F13311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ҷ</w:t>
            </w:r>
            <w:r w:rsidRPr="00F133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абов Н.</w:t>
            </w:r>
          </w:p>
        </w:tc>
        <w:tc>
          <w:tcPr>
            <w:tcW w:w="851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FC1896" w:rsidRPr="006E3D14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31.12.202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Ёфтани тасвирҳои умумии ҳалли с</w:t>
            </w:r>
            <w:r w:rsidRPr="00BD5B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истемаи муодила</w:t>
            </w:r>
            <w:r w:rsidRPr="00BD5B5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ҳ</w:t>
            </w:r>
            <w:r w:rsidRPr="00BD5B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б</w:t>
            </w:r>
            <w:r w:rsidRPr="00BD5B5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арзиёдмуайяншуда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и</w:t>
            </w:r>
            <w:r w:rsidRPr="00BD5B5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  интегралии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 Волтерра бо хатҳои қайдкардашудаи сингулярӣ ва суперсингулярӣ дар фазо</w:t>
            </w:r>
          </w:p>
        </w:tc>
      </w:tr>
      <w:tr w:rsidR="00FC1896" w:rsidRPr="001E2B49" w:rsidTr="00361B00">
        <w:tc>
          <w:tcPr>
            <w:tcW w:w="5065" w:type="dxa"/>
            <w:shd w:val="clear" w:color="auto" w:fill="auto"/>
          </w:tcPr>
          <w:p w:rsidR="00FC1896" w:rsidRPr="007B7D57" w:rsidRDefault="00FC1896" w:rsidP="00361B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</w:pPr>
            <w:r w:rsidRPr="003E11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Мар</w:t>
            </w:r>
            <w:r w:rsidRPr="003E11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>ҳ</w:t>
            </w:r>
            <w:r w:rsidRPr="003E11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илаи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>5</w:t>
            </w:r>
            <w:r w:rsidRPr="003E11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7B7D57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Ёфтани шартҳои ҳамҷоягии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с</w:t>
            </w:r>
            <w:r w:rsidRPr="00BD5B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истемаи муодила</w:t>
            </w:r>
            <w:r w:rsidRPr="00BD5B5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ҳ</w:t>
            </w:r>
            <w:r w:rsidRPr="00BD5B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б</w:t>
            </w:r>
            <w:r w:rsidRPr="00BD5B5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арзиёдмуайяншуда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и</w:t>
            </w:r>
            <w:r w:rsidRPr="00BD5B5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  интегралии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 намуди Волтерра бо хатҳои қайдкардашудаи сингулярӣ ва суперсингулярӣ дар фазо</w:t>
            </w:r>
          </w:p>
        </w:tc>
        <w:tc>
          <w:tcPr>
            <w:tcW w:w="2731" w:type="dxa"/>
            <w:shd w:val="clear" w:color="auto" w:fill="auto"/>
          </w:tcPr>
          <w:p w:rsidR="00FC1896" w:rsidRDefault="00FC1896" w:rsidP="00361B00">
            <w:pPr>
              <w:jc w:val="center"/>
            </w:pPr>
            <w:r w:rsidRPr="00F133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профессор Ра</w:t>
            </w:r>
            <w:r w:rsidRPr="00F13311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ҷ</w:t>
            </w:r>
            <w:r w:rsidRPr="00F133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абов Н.</w:t>
            </w:r>
          </w:p>
        </w:tc>
        <w:tc>
          <w:tcPr>
            <w:tcW w:w="851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C1896" w:rsidRPr="006E3D14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31.12.202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Омӯхтани </w:t>
            </w:r>
            <w:r w:rsidRPr="007B7D57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шартҳои ҳамҷоягии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с</w:t>
            </w:r>
            <w:r w:rsidRPr="00BD5B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истемаи муодила</w:t>
            </w:r>
            <w:r w:rsidRPr="00BD5B5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ҳ</w:t>
            </w:r>
            <w:r w:rsidRPr="00BD5B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б</w:t>
            </w:r>
            <w:r w:rsidRPr="00BD5B5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арзиёдмуайяншуда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и</w:t>
            </w:r>
            <w:r w:rsidRPr="00BD5B55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  интегралии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 Волтерра бо хатҳои қайдкардашудаи сингулярӣ ва суперсингулярӣ дар фазо</w:t>
            </w:r>
          </w:p>
        </w:tc>
      </w:tr>
      <w:tr w:rsidR="00FC1896" w:rsidRPr="001E2B49" w:rsidTr="00361B00">
        <w:tc>
          <w:tcPr>
            <w:tcW w:w="5065" w:type="dxa"/>
            <w:shd w:val="clear" w:color="auto" w:fill="auto"/>
          </w:tcPr>
          <w:p w:rsidR="00FC1896" w:rsidRPr="00F00F16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</w:pPr>
            <w:r w:rsidRPr="00B96B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Мар</w:t>
            </w:r>
            <w:r w:rsidRPr="00B96B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>ҳ</w:t>
            </w:r>
            <w:r w:rsidRPr="00B96B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илаи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>.</w:t>
            </w:r>
            <w:r w:rsidRPr="00F00F16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 Маҷмӯи ҳалҳо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 xml:space="preserve"> </w:t>
            </w:r>
            <w:r w:rsidRPr="00F00F16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ва масъалаҳои канории намуди Коши-Дирихле Барои муодилаи тартиби сеюм бо хатти сингулярӣ</w:t>
            </w:r>
          </w:p>
        </w:tc>
        <w:tc>
          <w:tcPr>
            <w:tcW w:w="2731" w:type="dxa"/>
            <w:shd w:val="clear" w:color="auto" w:fill="auto"/>
          </w:tcPr>
          <w:p w:rsidR="00FC1896" w:rsidRDefault="00FC1896" w:rsidP="00361B00">
            <w:pPr>
              <w:jc w:val="center"/>
            </w:pPr>
            <w:r w:rsidRPr="002A6A4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дотсент Болтаев К. С.</w:t>
            </w:r>
          </w:p>
        </w:tc>
        <w:tc>
          <w:tcPr>
            <w:tcW w:w="851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31.12.202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Ёфтани ҳалҳо </w:t>
            </w:r>
            <w:r w:rsidRPr="00F00F16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ва масъалаҳои канории намуди Коши-Дирихле Барои муодилаи тартиби сеюм бо хатти сингулярӣ</w:t>
            </w:r>
          </w:p>
        </w:tc>
      </w:tr>
      <w:tr w:rsidR="00FC1896" w:rsidRPr="001E2B49" w:rsidTr="00361B00">
        <w:tc>
          <w:tcPr>
            <w:tcW w:w="5065" w:type="dxa"/>
            <w:shd w:val="clear" w:color="auto" w:fill="auto"/>
          </w:tcPr>
          <w:p w:rsidR="00FC1896" w:rsidRPr="006E3D14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</w:pPr>
            <w:r w:rsidRPr="00B96B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Мар</w:t>
            </w:r>
            <w:r w:rsidRPr="00B96B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>ҳ</w:t>
            </w:r>
            <w:r w:rsidRPr="00B96B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илаи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>2.</w:t>
            </w:r>
            <w:r w:rsidRPr="00F00F16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М</w:t>
            </w:r>
            <w:r w:rsidRPr="00F00F16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асъалаҳои канории намуди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хатти ҳамроҳшуда барои муодилаи махсуси тартиби сеюм бо </w:t>
            </w:r>
            <w:r w:rsidRPr="00F00F16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хатти сингулярӣ</w:t>
            </w:r>
          </w:p>
        </w:tc>
        <w:tc>
          <w:tcPr>
            <w:tcW w:w="2731" w:type="dxa"/>
            <w:shd w:val="clear" w:color="auto" w:fill="auto"/>
          </w:tcPr>
          <w:p w:rsidR="00FC1896" w:rsidRDefault="00FC1896" w:rsidP="00361B00">
            <w:pPr>
              <w:jc w:val="center"/>
            </w:pPr>
            <w:r w:rsidRPr="002A6A4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дотсент Болтаев К. С.</w:t>
            </w:r>
          </w:p>
        </w:tc>
        <w:tc>
          <w:tcPr>
            <w:tcW w:w="851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C1896" w:rsidRPr="006E3D14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31.12.202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FC1896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Ҳал кардани м</w:t>
            </w:r>
            <w:r w:rsidRPr="00F00F16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асъалаҳои канории намуди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хатти ҳамроҳшуда барои муодилаи махсуси тартиби сеюм бо </w:t>
            </w:r>
            <w:r w:rsidRPr="00F00F16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хатти сингулярӣ</w:t>
            </w:r>
          </w:p>
        </w:tc>
      </w:tr>
      <w:tr w:rsidR="00FC1896" w:rsidRPr="001E2B49" w:rsidTr="00361B00">
        <w:tc>
          <w:tcPr>
            <w:tcW w:w="5065" w:type="dxa"/>
            <w:shd w:val="clear" w:color="auto" w:fill="auto"/>
          </w:tcPr>
          <w:p w:rsidR="00FC1896" w:rsidRPr="006E3D14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</w:pPr>
            <w:r w:rsidRPr="00B96B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Мар</w:t>
            </w:r>
            <w:r w:rsidRPr="00B96B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>ҳ</w:t>
            </w:r>
            <w:r w:rsidRPr="00B96B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илаи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>3.</w:t>
            </w:r>
            <w:r w:rsidRPr="00F00F16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 Маҷмӯи ҳалҳо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 xml:space="preserve"> </w:t>
            </w:r>
            <w:r w:rsidRPr="00F00F16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ва масъалаҳои канор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ӣ </w:t>
            </w:r>
            <w:r w:rsidRPr="00F00F16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Барои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системаи </w:t>
            </w:r>
            <w:r w:rsidRPr="00F00F16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тартиби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ду</w:t>
            </w:r>
            <w:r w:rsidRPr="00F00F16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юм бо хатти сингулярӣ</w:t>
            </w:r>
          </w:p>
        </w:tc>
        <w:tc>
          <w:tcPr>
            <w:tcW w:w="2731" w:type="dxa"/>
            <w:shd w:val="clear" w:color="auto" w:fill="auto"/>
          </w:tcPr>
          <w:p w:rsidR="00FC1896" w:rsidRDefault="00FC1896" w:rsidP="00361B00">
            <w:pPr>
              <w:jc w:val="center"/>
            </w:pPr>
            <w:r w:rsidRPr="002A6A4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дотсент Болтаев К. С.</w:t>
            </w:r>
          </w:p>
        </w:tc>
        <w:tc>
          <w:tcPr>
            <w:tcW w:w="851" w:type="dxa"/>
            <w:shd w:val="clear" w:color="auto" w:fill="auto"/>
          </w:tcPr>
          <w:p w:rsidR="00FC1896" w:rsidRPr="006E3D14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C1896" w:rsidRPr="006E3D14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31.12.202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FC1896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Ёфтани м</w:t>
            </w:r>
            <w:r w:rsidRPr="00F00F16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аҷмӯи ҳалҳо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 xml:space="preserve"> </w:t>
            </w:r>
            <w:r w:rsidRPr="00F00F16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ва масъалаҳои канори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 </w:t>
            </w:r>
            <w:r w:rsidRPr="00F00F16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Барои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системаи </w:t>
            </w:r>
            <w:r w:rsidRPr="00F00F16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тартиби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ду</w:t>
            </w:r>
            <w:r w:rsidRPr="00F00F16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юм бо хатти сингулярӣ</w:t>
            </w:r>
          </w:p>
        </w:tc>
      </w:tr>
      <w:tr w:rsidR="00FC1896" w:rsidRPr="00BC58D1" w:rsidTr="00361B00">
        <w:tc>
          <w:tcPr>
            <w:tcW w:w="5065" w:type="dxa"/>
            <w:shd w:val="clear" w:color="auto" w:fill="auto"/>
          </w:tcPr>
          <w:p w:rsidR="00FC1896" w:rsidRPr="006E3D14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</w:pPr>
            <w:r w:rsidRPr="00B96B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Мар</w:t>
            </w:r>
            <w:r w:rsidRPr="00B96B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>ҳ</w:t>
            </w:r>
            <w:r w:rsidRPr="00B96B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илаи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>4.</w:t>
            </w:r>
            <w:r w:rsidRPr="00F00F16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 Маҷмӯи ҳалҳо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 xml:space="preserve"> </w:t>
            </w:r>
            <w:r w:rsidRPr="00F00F16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ва масъалаҳои канор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ӣ </w:t>
            </w:r>
            <w:r w:rsidRPr="00F00F16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Барои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системаи </w:t>
            </w:r>
            <w:r w:rsidRPr="00F00F16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тартиби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ду</w:t>
            </w:r>
            <w:r w:rsidRPr="00F00F16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юм бо хатти сингулярӣ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 дар ҳолатҳои истиснои </w:t>
            </w:r>
          </w:p>
        </w:tc>
        <w:tc>
          <w:tcPr>
            <w:tcW w:w="2731" w:type="dxa"/>
            <w:shd w:val="clear" w:color="auto" w:fill="auto"/>
          </w:tcPr>
          <w:p w:rsidR="00FC1896" w:rsidRDefault="00FC1896" w:rsidP="00361B00">
            <w:pPr>
              <w:jc w:val="center"/>
            </w:pPr>
            <w:r w:rsidRPr="002A6A4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дотсент Болтаев К. С.</w:t>
            </w:r>
          </w:p>
        </w:tc>
        <w:tc>
          <w:tcPr>
            <w:tcW w:w="851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FC1896" w:rsidRPr="006E3D14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31.12.202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FC1896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Ёфтани м</w:t>
            </w:r>
            <w:r w:rsidRPr="00F00F16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аҷмӯи ҳалҳо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 xml:space="preserve"> </w:t>
            </w:r>
            <w:r w:rsidRPr="00F00F16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ва масъалаҳои канор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ӣ </w:t>
            </w:r>
            <w:r w:rsidRPr="00F00F16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Барои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системаи </w:t>
            </w:r>
            <w:r w:rsidRPr="00F00F16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тартиби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ду</w:t>
            </w:r>
            <w:r w:rsidRPr="00F00F16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юм бо хатти сингулярӣ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 дар ҳолатҳои истиснои</w:t>
            </w:r>
          </w:p>
        </w:tc>
      </w:tr>
      <w:tr w:rsidR="00FC1896" w:rsidRPr="001E2B49" w:rsidTr="00361B00">
        <w:tc>
          <w:tcPr>
            <w:tcW w:w="5065" w:type="dxa"/>
            <w:shd w:val="clear" w:color="auto" w:fill="auto"/>
          </w:tcPr>
          <w:p w:rsidR="00FC1896" w:rsidRPr="006E3D14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</w:pPr>
            <w:r w:rsidRPr="00B96B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Мар</w:t>
            </w:r>
            <w:r w:rsidRPr="00B96B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>ҳ</w:t>
            </w:r>
            <w:r w:rsidRPr="00B96B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илаи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>5.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 М</w:t>
            </w:r>
            <w:r w:rsidRPr="00F00F16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асъалаҳои канори намуди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хатти ҳамроҳшуда барои системаи махсуси тартиби дуюм бо </w:t>
            </w:r>
            <w:r w:rsidRPr="00F00F16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хатти сингулярӣ</w:t>
            </w:r>
          </w:p>
        </w:tc>
        <w:tc>
          <w:tcPr>
            <w:tcW w:w="2731" w:type="dxa"/>
            <w:shd w:val="clear" w:color="auto" w:fill="auto"/>
          </w:tcPr>
          <w:p w:rsidR="00FC1896" w:rsidRDefault="00FC1896" w:rsidP="00361B00">
            <w:pPr>
              <w:spacing w:after="0" w:line="240" w:lineRule="auto"/>
              <w:jc w:val="center"/>
            </w:pPr>
            <w:r w:rsidRPr="00542C5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сент</w:t>
            </w:r>
            <w:r w:rsidRPr="00542C5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Болтаев К. С.</w:t>
            </w:r>
          </w:p>
        </w:tc>
        <w:tc>
          <w:tcPr>
            <w:tcW w:w="851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C1896" w:rsidRPr="006E3D14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31.12.202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FC1896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Ёфтани м</w:t>
            </w:r>
            <w:r w:rsidRPr="00F00F16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асъалаҳои канори намуди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хатти ҳамроҳшуда барои системаи махсуси тартиби дуюм бо </w:t>
            </w:r>
            <w:r w:rsidRPr="00F00F16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хатти сингулярӣ</w:t>
            </w:r>
          </w:p>
        </w:tc>
      </w:tr>
      <w:tr w:rsidR="00FC1896" w:rsidRPr="001E2B49" w:rsidTr="00361B00">
        <w:tc>
          <w:tcPr>
            <w:tcW w:w="5065" w:type="dxa"/>
            <w:shd w:val="clear" w:color="auto" w:fill="auto"/>
          </w:tcPr>
          <w:p w:rsidR="00FC1896" w:rsidRPr="00F910F8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</w:pPr>
            <w:r w:rsidRPr="00B96B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Мар</w:t>
            </w:r>
            <w:r w:rsidRPr="00B96B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>ҳ</w:t>
            </w:r>
            <w:r w:rsidRPr="00B96B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илаи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B96B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910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Системаи муодила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ҳ</w:t>
            </w:r>
            <w:r w:rsidRPr="00F910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910F8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гиперболии моделӣ бо хати сингулярӣ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 xml:space="preserve"> </w:t>
            </w:r>
          </w:p>
        </w:tc>
        <w:tc>
          <w:tcPr>
            <w:tcW w:w="2731" w:type="dxa"/>
            <w:shd w:val="clear" w:color="auto" w:fill="auto"/>
          </w:tcPr>
          <w:p w:rsidR="00FC1896" w:rsidRDefault="00FC1896" w:rsidP="00361B00">
            <w:pPr>
              <w:jc w:val="center"/>
            </w:pPr>
            <w:r w:rsidRPr="006907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дотсент Мирзоев А. </w:t>
            </w:r>
            <w:r w:rsidRPr="006907B1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Ҳ</w:t>
            </w:r>
            <w:r w:rsidRPr="006907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31.12.202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FC1896" w:rsidRPr="00F910F8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Ёфтани тасвири интегралии ҳал барои с</w:t>
            </w:r>
            <w:r w:rsidRPr="00F910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истемаи муодила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ҳ</w:t>
            </w:r>
            <w:r w:rsidRPr="00F910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910F8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гиперболии моделӣ бо хати сингулярӣ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 </w:t>
            </w:r>
          </w:p>
        </w:tc>
      </w:tr>
      <w:tr w:rsidR="00FC1896" w:rsidRPr="001E2B49" w:rsidTr="00361B00">
        <w:tc>
          <w:tcPr>
            <w:tcW w:w="5065" w:type="dxa"/>
            <w:shd w:val="clear" w:color="auto" w:fill="auto"/>
          </w:tcPr>
          <w:p w:rsidR="00FC1896" w:rsidRPr="006E70B3" w:rsidRDefault="00FC1896" w:rsidP="00361B00">
            <w:pPr>
              <w:spacing w:after="0" w:line="240" w:lineRule="auto"/>
              <w:jc w:val="both"/>
              <w:rPr>
                <w:lang w:val="tg-Cyrl-TJ"/>
              </w:rPr>
            </w:pPr>
            <w:r w:rsidRPr="003E11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Мар</w:t>
            </w:r>
            <w:r w:rsidRPr="003E11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>ҳ</w:t>
            </w:r>
            <w:r w:rsidRPr="003E11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илаи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>2</w:t>
            </w:r>
            <w:r w:rsidRPr="003E11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6E70B3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Тадқиқи ҳалли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 xml:space="preserve"> </w:t>
            </w:r>
            <w:r w:rsidRPr="006E70B3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як системаи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 xml:space="preserve"> </w:t>
            </w:r>
            <w:r w:rsidRPr="00F910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муодила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ҳ</w:t>
            </w:r>
            <w:r w:rsidRPr="00F910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910F8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гиперболии бо хати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барзиёдсингулярӣ </w:t>
            </w:r>
          </w:p>
        </w:tc>
        <w:tc>
          <w:tcPr>
            <w:tcW w:w="2731" w:type="dxa"/>
            <w:shd w:val="clear" w:color="auto" w:fill="auto"/>
          </w:tcPr>
          <w:p w:rsidR="00FC1896" w:rsidRDefault="00FC1896" w:rsidP="00361B00">
            <w:pPr>
              <w:jc w:val="center"/>
            </w:pPr>
            <w:r w:rsidRPr="006907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дотсент Мирзоев А. </w:t>
            </w:r>
            <w:r w:rsidRPr="006907B1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Ҳ</w:t>
            </w:r>
            <w:r w:rsidRPr="006907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C1896" w:rsidRPr="006E3D14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31.12.202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FC1896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Омӯхтани </w:t>
            </w:r>
            <w:r w:rsidRPr="006E70B3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ҳалли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 xml:space="preserve"> </w:t>
            </w:r>
            <w:r w:rsidRPr="006E70B3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як системаи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 xml:space="preserve"> </w:t>
            </w:r>
            <w:r w:rsidRPr="00F910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муодила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ҳ</w:t>
            </w:r>
            <w:r w:rsidRPr="00F910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910F8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гиперболии бо хати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барзиёдсингулярӣ</w:t>
            </w:r>
          </w:p>
        </w:tc>
      </w:tr>
      <w:tr w:rsidR="00FC1896" w:rsidRPr="001E2B49" w:rsidTr="00361B00">
        <w:tc>
          <w:tcPr>
            <w:tcW w:w="5065" w:type="dxa"/>
            <w:shd w:val="clear" w:color="auto" w:fill="auto"/>
          </w:tcPr>
          <w:p w:rsidR="00FC1896" w:rsidRDefault="00FC1896" w:rsidP="00361B00">
            <w:pPr>
              <w:spacing w:after="0" w:line="240" w:lineRule="auto"/>
              <w:jc w:val="both"/>
            </w:pPr>
            <w:r w:rsidRPr="003E11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Мар</w:t>
            </w:r>
            <w:r w:rsidRPr="003E11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>ҳ</w:t>
            </w:r>
            <w:r w:rsidRPr="003E11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илаи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>3</w:t>
            </w:r>
            <w:r w:rsidRPr="003E11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6E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Гу</w:t>
            </w:r>
            <w:r w:rsidRPr="006E70B3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зориш ва ҳалли масъалаҳои сарҳад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ӣ </w:t>
            </w:r>
            <w:r w:rsidRPr="006E70B3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барои системаи муодилаҳои гиперболӣ бо хати барзиёдсингулярӣ</w:t>
            </w:r>
          </w:p>
        </w:tc>
        <w:tc>
          <w:tcPr>
            <w:tcW w:w="2731" w:type="dxa"/>
            <w:shd w:val="clear" w:color="auto" w:fill="auto"/>
          </w:tcPr>
          <w:p w:rsidR="00FC1896" w:rsidRDefault="00FC1896" w:rsidP="00361B00">
            <w:pPr>
              <w:spacing w:after="0" w:line="240" w:lineRule="auto"/>
              <w:jc w:val="center"/>
            </w:pPr>
            <w:r w:rsidRPr="00714B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сент</w:t>
            </w:r>
            <w:r w:rsidRPr="00714B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Мирзоев А. </w:t>
            </w:r>
            <w:r w:rsidRPr="00714BAC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Ҳ</w:t>
            </w:r>
            <w:r w:rsidRPr="00714B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FC1896" w:rsidRPr="006E3D14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C1896" w:rsidRPr="006E3D14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31.12.202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FC1896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Омӯхтани </w:t>
            </w:r>
            <w:r w:rsidRPr="006E70B3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ҳалли масъалаҳои сарҳад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ӣ</w:t>
            </w:r>
            <w:r w:rsidRPr="006E70B3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 барои системаи муодилаҳои гиперболӣ бо хати барзиёдсингулярӣ</w:t>
            </w:r>
          </w:p>
        </w:tc>
      </w:tr>
      <w:tr w:rsidR="00FC1896" w:rsidRPr="001E2B49" w:rsidTr="00361B00">
        <w:tc>
          <w:tcPr>
            <w:tcW w:w="5065" w:type="dxa"/>
            <w:shd w:val="clear" w:color="auto" w:fill="auto"/>
          </w:tcPr>
          <w:p w:rsidR="00FC1896" w:rsidRDefault="00FC1896" w:rsidP="00361B00">
            <w:pPr>
              <w:spacing w:after="0" w:line="240" w:lineRule="auto"/>
              <w:jc w:val="both"/>
            </w:pPr>
            <w:r w:rsidRPr="003E11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Мар</w:t>
            </w:r>
            <w:r w:rsidRPr="003E11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>ҳ</w:t>
            </w:r>
            <w:r w:rsidRPr="003E11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илаи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>4</w:t>
            </w:r>
            <w:r w:rsidRPr="003E11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6E70B3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Тадқиқи ҳалли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як системаи </w:t>
            </w:r>
            <w:r w:rsidRPr="006E70B3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муодилаҳои гиперболӣ бо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ду </w:t>
            </w:r>
            <w:r w:rsidRPr="006E70B3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хати барзиёдсингулярӣ</w:t>
            </w:r>
          </w:p>
        </w:tc>
        <w:tc>
          <w:tcPr>
            <w:tcW w:w="2731" w:type="dxa"/>
            <w:shd w:val="clear" w:color="auto" w:fill="auto"/>
          </w:tcPr>
          <w:p w:rsidR="00FC1896" w:rsidRDefault="00FC1896" w:rsidP="00361B00">
            <w:r w:rsidRPr="009968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дотсент Мирзоев А. </w:t>
            </w:r>
            <w:r w:rsidRPr="009968C0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Ҳ</w:t>
            </w:r>
            <w:r w:rsidRPr="009968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FC1896" w:rsidRPr="006E3D14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31.12.202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FC1896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Ёфтани тасвири интегралии </w:t>
            </w:r>
            <w:r w:rsidRPr="006E70B3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ҳалли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як системаи </w:t>
            </w:r>
            <w:r w:rsidRPr="006E70B3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муодилаҳои гиперболӣ бо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ду </w:t>
            </w:r>
            <w:r w:rsidRPr="006E70B3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хати барзиёдсингулярӣ</w:t>
            </w:r>
          </w:p>
        </w:tc>
      </w:tr>
      <w:tr w:rsidR="00FC1896" w:rsidRPr="001E2B49" w:rsidTr="00361B00">
        <w:tc>
          <w:tcPr>
            <w:tcW w:w="5065" w:type="dxa"/>
            <w:shd w:val="clear" w:color="auto" w:fill="auto"/>
          </w:tcPr>
          <w:p w:rsidR="00FC1896" w:rsidRDefault="00FC1896" w:rsidP="00361B00">
            <w:pPr>
              <w:spacing w:after="0" w:line="240" w:lineRule="auto"/>
              <w:jc w:val="both"/>
            </w:pPr>
            <w:r w:rsidRPr="003E11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Мар</w:t>
            </w:r>
            <w:r w:rsidRPr="003E11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>ҳ</w:t>
            </w:r>
            <w:r w:rsidRPr="003E11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илаи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>5</w:t>
            </w:r>
            <w:r w:rsidRPr="003E11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6E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Гу</w:t>
            </w:r>
            <w:r w:rsidRPr="006E70B3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зориш ва ҳалли масъалаҳои сарҳад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ӣ </w:t>
            </w:r>
            <w:r w:rsidRPr="006E70B3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барои системаи муодилаҳои гиперболӣ бо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ду </w:t>
            </w:r>
            <w:r w:rsidRPr="006E70B3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хати барзиёдсингулярӣ</w:t>
            </w:r>
          </w:p>
        </w:tc>
        <w:tc>
          <w:tcPr>
            <w:tcW w:w="2731" w:type="dxa"/>
            <w:shd w:val="clear" w:color="auto" w:fill="auto"/>
          </w:tcPr>
          <w:p w:rsidR="00FC1896" w:rsidRDefault="00FC1896" w:rsidP="00361B00">
            <w:r w:rsidRPr="009968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дотсент Мирзоев А. </w:t>
            </w:r>
            <w:r w:rsidRPr="009968C0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Ҳ</w:t>
            </w:r>
            <w:r w:rsidRPr="009968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C1896" w:rsidRPr="006E3D14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31.12.202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FC1896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Ёфтани тасвири интегралии </w:t>
            </w:r>
            <w:r w:rsidRPr="006E70B3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ҳалли масъалаҳои сарҳад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ӣ </w:t>
            </w:r>
            <w:r w:rsidRPr="006E70B3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барои системаи муодилаҳои гиперболӣ бо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ду </w:t>
            </w:r>
            <w:r w:rsidRPr="006E70B3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хати барзиёдсингулярӣ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 </w:t>
            </w:r>
          </w:p>
        </w:tc>
      </w:tr>
      <w:tr w:rsidR="00FC1896" w:rsidRPr="001E2B49" w:rsidTr="00361B00">
        <w:tc>
          <w:tcPr>
            <w:tcW w:w="5065" w:type="dxa"/>
            <w:shd w:val="clear" w:color="auto" w:fill="auto"/>
          </w:tcPr>
          <w:p w:rsidR="00FC1896" w:rsidRPr="00F67FA0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</w:pPr>
            <w:r w:rsidRPr="00B96B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Мар</w:t>
            </w:r>
            <w:r w:rsidRPr="00B96B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>ҳ</w:t>
            </w:r>
            <w:r w:rsidRPr="00B96B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илаи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B96B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Системаи муодила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ҳ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o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 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интегралии барзиёдмуайяншуда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 xml:space="preserve"> 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бо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ядроҳои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 махсусияти содда дошта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 xml:space="preserve"> </w:t>
            </w:r>
          </w:p>
        </w:tc>
        <w:tc>
          <w:tcPr>
            <w:tcW w:w="2731" w:type="dxa"/>
            <w:shd w:val="clear" w:color="auto" w:fill="auto"/>
          </w:tcPr>
          <w:p w:rsidR="00FC1896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дотсент </w:t>
            </w:r>
          </w:p>
          <w:p w:rsidR="00FC1896" w:rsidRPr="001E25F8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Шоймкулов Б.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М.</w:t>
            </w:r>
          </w:p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31.12.202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FC1896" w:rsidRPr="00DC20AB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Ба намуди ошкор ёфтани ҳалли умумии с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истемаи муодимла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ҳ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o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 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интегралии барзиёдмуайяншуда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 xml:space="preserve"> 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бо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ядрои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 махсусияти содда дошта</w:t>
            </w:r>
          </w:p>
        </w:tc>
      </w:tr>
      <w:tr w:rsidR="00FC1896" w:rsidRPr="001E2B49" w:rsidTr="00361B00">
        <w:tc>
          <w:tcPr>
            <w:tcW w:w="5065" w:type="dxa"/>
            <w:shd w:val="clear" w:color="auto" w:fill="auto"/>
          </w:tcPr>
          <w:p w:rsidR="00FC1896" w:rsidRDefault="00FC1896" w:rsidP="00361B00">
            <w:pPr>
              <w:spacing w:after="0" w:line="240" w:lineRule="auto"/>
              <w:jc w:val="both"/>
            </w:pPr>
            <w:r w:rsidRPr="003E11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Мар</w:t>
            </w:r>
            <w:r w:rsidRPr="003E11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>ҳ</w:t>
            </w:r>
            <w:r w:rsidRPr="003E11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илаи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>2</w:t>
            </w:r>
            <w:r w:rsidRPr="003E11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Системаи муодила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ҳ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o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 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интегралии барзиёдмуайяншуда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 xml:space="preserve"> 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бо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ядроҳои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нуқтаи сингулярӣ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 дошта</w:t>
            </w:r>
          </w:p>
        </w:tc>
        <w:tc>
          <w:tcPr>
            <w:tcW w:w="2731" w:type="dxa"/>
            <w:shd w:val="clear" w:color="auto" w:fill="auto"/>
          </w:tcPr>
          <w:p w:rsidR="00FC1896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дотсент </w:t>
            </w:r>
          </w:p>
          <w:p w:rsidR="00FC1896" w:rsidRPr="001E25F8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Шоймкулов Б.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М.</w:t>
            </w:r>
          </w:p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C1896" w:rsidRPr="006E3D14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31.12.202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FC1896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Ёфтани ҳалли с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истемаи муодила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ҳ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o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 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интегралии барзиёдмуайяншуда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 xml:space="preserve"> 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бо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ядрои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нуқтаи сингулярӣ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 дошта</w:t>
            </w:r>
          </w:p>
        </w:tc>
      </w:tr>
      <w:tr w:rsidR="00FC1896" w:rsidRPr="001E2B49" w:rsidTr="00361B00">
        <w:tc>
          <w:tcPr>
            <w:tcW w:w="5065" w:type="dxa"/>
            <w:shd w:val="clear" w:color="auto" w:fill="auto"/>
          </w:tcPr>
          <w:p w:rsidR="00FC1896" w:rsidRDefault="00FC1896" w:rsidP="00361B00">
            <w:pPr>
              <w:spacing w:after="0" w:line="240" w:lineRule="auto"/>
              <w:jc w:val="both"/>
            </w:pPr>
            <w:r w:rsidRPr="003E11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Мар</w:t>
            </w:r>
            <w:r w:rsidRPr="003E11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>ҳ</w:t>
            </w:r>
            <w:r w:rsidRPr="003E11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илаи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>3</w:t>
            </w:r>
            <w:r w:rsidRPr="003E11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Системаи муодила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ҳ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o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 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интегралии барзиёдмуайяншуда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 xml:space="preserve"> 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бо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ядроҳои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нуқтаи супер сингулярӣ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 дошта</w:t>
            </w:r>
          </w:p>
        </w:tc>
        <w:tc>
          <w:tcPr>
            <w:tcW w:w="2731" w:type="dxa"/>
            <w:shd w:val="clear" w:color="auto" w:fill="auto"/>
          </w:tcPr>
          <w:p w:rsidR="00FC1896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дотсент </w:t>
            </w:r>
          </w:p>
          <w:p w:rsidR="00FC1896" w:rsidRPr="001E25F8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Шоймкулов Б.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М.</w:t>
            </w:r>
          </w:p>
          <w:p w:rsidR="00FC1896" w:rsidRDefault="00FC1896" w:rsidP="00361B00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C1896" w:rsidRPr="006E3D14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C1896" w:rsidRPr="006E3D14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31.12.202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FC1896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Ёфтани ҳалли с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истемаи муодила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ҳ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o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 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интегралии барзиёдмуайяншуда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 xml:space="preserve"> 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бо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ядрои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нуқтаи супер сингулярӣ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 дошта</w:t>
            </w:r>
          </w:p>
        </w:tc>
      </w:tr>
      <w:tr w:rsidR="00FC1896" w:rsidRPr="001E2B49" w:rsidTr="00361B00">
        <w:tc>
          <w:tcPr>
            <w:tcW w:w="5065" w:type="dxa"/>
            <w:shd w:val="clear" w:color="auto" w:fill="auto"/>
          </w:tcPr>
          <w:p w:rsidR="00FC1896" w:rsidRDefault="00FC1896" w:rsidP="00361B00">
            <w:pPr>
              <w:spacing w:after="0" w:line="240" w:lineRule="auto"/>
              <w:jc w:val="both"/>
            </w:pPr>
            <w:r w:rsidRPr="003E11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Мар</w:t>
            </w:r>
            <w:r w:rsidRPr="003E11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>ҳ</w:t>
            </w:r>
            <w:r w:rsidRPr="003E11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илаи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>4</w:t>
            </w:r>
            <w:r w:rsidRPr="003E11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Системаи муодила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ҳ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o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 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интегралии барзиёдмуайяншуда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 xml:space="preserve"> 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бо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ядроҳои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нуқтаи сингулярӣ ва супер сингулярӣ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 дошта</w:t>
            </w:r>
          </w:p>
        </w:tc>
        <w:tc>
          <w:tcPr>
            <w:tcW w:w="2731" w:type="dxa"/>
            <w:shd w:val="clear" w:color="auto" w:fill="auto"/>
          </w:tcPr>
          <w:p w:rsidR="00FC1896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дотсент </w:t>
            </w:r>
          </w:p>
          <w:p w:rsidR="00FC1896" w:rsidRPr="001E25F8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Шоймкулов Б.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М.</w:t>
            </w:r>
          </w:p>
          <w:p w:rsidR="00FC1896" w:rsidRDefault="00FC1896" w:rsidP="00361B00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FC1896" w:rsidRPr="006E3D14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31.12.202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FC1896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Ёфтани ҳалли с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истемаи муодила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ҳ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o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 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интегралии барзиёдмуайяншуда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 xml:space="preserve"> 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бо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ядроҳои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нуқтаи сингулярӣ ва супер сингулярӣ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 дошта</w:t>
            </w:r>
          </w:p>
        </w:tc>
      </w:tr>
      <w:tr w:rsidR="00FC1896" w:rsidRPr="001E2B49" w:rsidTr="00361B00">
        <w:tc>
          <w:tcPr>
            <w:tcW w:w="5065" w:type="dxa"/>
            <w:shd w:val="clear" w:color="auto" w:fill="auto"/>
          </w:tcPr>
          <w:p w:rsidR="00FC1896" w:rsidRDefault="00FC1896" w:rsidP="00361B00">
            <w:pPr>
              <w:spacing w:after="0" w:line="240" w:lineRule="auto"/>
              <w:jc w:val="both"/>
            </w:pPr>
            <w:r w:rsidRPr="003E11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Мар</w:t>
            </w:r>
            <w:r w:rsidRPr="003E11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>ҳ</w:t>
            </w:r>
            <w:r w:rsidRPr="003E11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илаи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>5</w:t>
            </w:r>
            <w:r w:rsidRPr="003E11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Системаи муодила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ҳ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o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 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интегралии барзиёдмуайяншуда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 xml:space="preserve"> 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бо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ядроҳои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нуқтаи супер сингулярӣ ва сингулярӣ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 дошта</w:t>
            </w:r>
          </w:p>
        </w:tc>
        <w:tc>
          <w:tcPr>
            <w:tcW w:w="2731" w:type="dxa"/>
            <w:shd w:val="clear" w:color="auto" w:fill="auto"/>
          </w:tcPr>
          <w:p w:rsidR="00FC1896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дотсент </w:t>
            </w:r>
          </w:p>
          <w:p w:rsidR="00FC1896" w:rsidRPr="001E25F8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Шоймкулов Б.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М.</w:t>
            </w:r>
          </w:p>
          <w:p w:rsidR="00FC1896" w:rsidRDefault="00FC1896" w:rsidP="00361B00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C1896" w:rsidRPr="006E3D14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31.12.202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FC1896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Ёфтани ҳалли с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истемаи муодила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ҳ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o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 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интегралии барзиёдмуайяншуда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 xml:space="preserve"> 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бо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ядроҳои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нуқтаи супер сингулярӣ ва сингулярӣ</w:t>
            </w:r>
            <w:r w:rsidRPr="00F67FA0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 дошта</w:t>
            </w:r>
          </w:p>
        </w:tc>
      </w:tr>
      <w:tr w:rsidR="00FC1896" w:rsidRPr="001E2B49" w:rsidTr="00361B00">
        <w:tc>
          <w:tcPr>
            <w:tcW w:w="5065" w:type="dxa"/>
            <w:shd w:val="clear" w:color="auto" w:fill="auto"/>
          </w:tcPr>
          <w:p w:rsidR="00FC1896" w:rsidRPr="00373609" w:rsidRDefault="00FC1896" w:rsidP="00361B0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</w:pPr>
            <w:r w:rsidRPr="00B96B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Мар</w:t>
            </w:r>
            <w:r w:rsidRPr="00B96B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>ҳ</w:t>
            </w:r>
            <w:r w:rsidRPr="00B96B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илаи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B96B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262D64"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 xml:space="preserve"> Системаи ду муодилаи дифференсиалии тартиби дуюм ҳолате, ки </w:t>
            </w:r>
            <w:r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 xml:space="preserve">коэффисиентҳо байни худ ба таври муайян вобастагӣ доранд ва </w:t>
            </w:r>
            <w:r w:rsidRPr="00262D64"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>решаҳои муодилаи хара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>ктеристикӣ ҳақиқӣ ва баробаранд</w:t>
            </w:r>
          </w:p>
        </w:tc>
        <w:tc>
          <w:tcPr>
            <w:tcW w:w="2731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муаллими калон </w:t>
            </w: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Меликов О. И.</w:t>
            </w:r>
          </w:p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31.12.202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Барои ду муодилаи системаи тартиби дуюм дар </w:t>
            </w:r>
            <w:r>
              <w:rPr>
                <w:rFonts w:ascii="Times New Roman" w:eastAsia="Times New Roman" w:hAnsi="Times New Roman"/>
                <w:sz w:val="24"/>
                <w:szCs w:val="24"/>
                <w:lang w:val="tg-Cyrl-TJ"/>
              </w:rPr>
              <w:t>ҳолате, ки коэффисиентҳо байни худ ба таври муайн вобастагӣ доранд. ва решаҳои муодилаи характеристикӣ ҳақиқӣ ва гуногунанд, тасвирҳои интегралӣ ёфта мешавад</w:t>
            </w:r>
          </w:p>
        </w:tc>
      </w:tr>
      <w:tr w:rsidR="00FC1896" w:rsidRPr="001E2B49" w:rsidTr="00361B00">
        <w:tc>
          <w:tcPr>
            <w:tcW w:w="5065" w:type="dxa"/>
            <w:shd w:val="clear" w:color="auto" w:fill="auto"/>
          </w:tcPr>
          <w:p w:rsidR="00FC1896" w:rsidRDefault="00FC1896" w:rsidP="00361B00">
            <w:pPr>
              <w:spacing w:after="0" w:line="240" w:lineRule="auto"/>
              <w:jc w:val="both"/>
            </w:pPr>
            <w:r w:rsidRPr="003E11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Мар</w:t>
            </w:r>
            <w:r w:rsidRPr="003E11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>ҳ</w:t>
            </w:r>
            <w:r w:rsidRPr="003E11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илаи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>2</w:t>
            </w:r>
            <w:r w:rsidRPr="003E11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262D64"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>Системаи ду муодилаи дифференсиалии тартиби дуюм бо нуқтаи сингулярӣ</w:t>
            </w:r>
          </w:p>
        </w:tc>
        <w:tc>
          <w:tcPr>
            <w:tcW w:w="2731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муаллими калон </w:t>
            </w: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Меликов О. И.</w:t>
            </w:r>
          </w:p>
          <w:p w:rsidR="00FC1896" w:rsidRDefault="00FC1896" w:rsidP="00361B00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C1896" w:rsidRPr="006E3D14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31.12.202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FC1896" w:rsidRPr="00373609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Омӯхтани хосиятҳои ҳалли ёфташуда барои </w:t>
            </w:r>
            <w:r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>с</w:t>
            </w:r>
            <w:r w:rsidRPr="00262D64"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>истемаи ду муодилаи дифференсиалии тартиби дуюм бо нуқтаи сингулярӣ</w:t>
            </w:r>
          </w:p>
        </w:tc>
      </w:tr>
      <w:tr w:rsidR="00FC1896" w:rsidRPr="001E2B49" w:rsidTr="00361B00">
        <w:tc>
          <w:tcPr>
            <w:tcW w:w="5065" w:type="dxa"/>
            <w:shd w:val="clear" w:color="auto" w:fill="auto"/>
          </w:tcPr>
          <w:p w:rsidR="00FC1896" w:rsidRDefault="00FC1896" w:rsidP="00361B00">
            <w:pPr>
              <w:spacing w:after="0" w:line="240" w:lineRule="auto"/>
              <w:jc w:val="both"/>
            </w:pPr>
            <w:r w:rsidRPr="003E11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Мар</w:t>
            </w:r>
            <w:r w:rsidRPr="003E11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>ҳ</w:t>
            </w:r>
            <w:r w:rsidRPr="003E11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илаи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>3</w:t>
            </w:r>
            <w:r w:rsidRPr="003E11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262D64"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>Системаи ду муодилаи дифференсиалии тартиби дуюм бо нуқтаи сингулярӣ</w:t>
            </w:r>
            <w:r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 xml:space="preserve"> </w:t>
            </w:r>
            <w:r w:rsidRPr="00262D64"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>дар ҳолате, ки решаҳои муодилаи характеристикӣ ҳақиқӣ ва баробаранд</w:t>
            </w:r>
          </w:p>
        </w:tc>
        <w:tc>
          <w:tcPr>
            <w:tcW w:w="2731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муаллими калон </w:t>
            </w: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Меликов О. И.</w:t>
            </w:r>
          </w:p>
          <w:p w:rsidR="00FC1896" w:rsidRDefault="00FC1896" w:rsidP="00361B00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C1896" w:rsidRPr="006E3D14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C1896" w:rsidRPr="006E3D14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31.12.202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>Ёфтани ҳалли с</w:t>
            </w:r>
            <w:r w:rsidRPr="00262D64"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>истемаи ду муодилаи дифференсиалии тартиби дуюм бо нуқтаи сингулярӣ</w:t>
            </w:r>
            <w:r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 xml:space="preserve"> </w:t>
            </w:r>
            <w:r w:rsidRPr="00262D64"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>дар ҳолате, ки решаҳои муодилаи характеристикӣ ҳақиқӣ ва баробаранд</w:t>
            </w:r>
          </w:p>
        </w:tc>
      </w:tr>
      <w:tr w:rsidR="00FC1896" w:rsidRPr="001E2B49" w:rsidTr="00361B00">
        <w:tc>
          <w:tcPr>
            <w:tcW w:w="5065" w:type="dxa"/>
            <w:shd w:val="clear" w:color="auto" w:fill="auto"/>
          </w:tcPr>
          <w:p w:rsidR="00FC1896" w:rsidRPr="00957E21" w:rsidRDefault="00FC1896" w:rsidP="00361B0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</w:pPr>
            <w:r w:rsidRPr="003E11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Мар</w:t>
            </w:r>
            <w:r w:rsidRPr="003E11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>ҳ</w:t>
            </w:r>
            <w:r w:rsidRPr="003E11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илаи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>4</w:t>
            </w:r>
            <w:r w:rsidRPr="003E11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262D64"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>Системаи ду муодилаи дифференсиалии тартиби дуюм бо нуқтаи сингулярӣ</w:t>
            </w:r>
            <w:r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 xml:space="preserve"> </w:t>
            </w:r>
            <w:r w:rsidRPr="00262D64"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 xml:space="preserve">дар ҳолате, ки решаҳои муодилаи характеристикӣ ҳақиқӣ </w:t>
            </w:r>
            <w:r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>мебошанд</w:t>
            </w:r>
          </w:p>
        </w:tc>
        <w:tc>
          <w:tcPr>
            <w:tcW w:w="2731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муаллими калон </w:t>
            </w: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Меликов О. И.</w:t>
            </w:r>
          </w:p>
          <w:p w:rsidR="00FC1896" w:rsidRDefault="00FC1896" w:rsidP="00361B00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FC1896" w:rsidRPr="006E3D14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31.12.202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>Ёфтани ҳалли с</w:t>
            </w:r>
            <w:r w:rsidRPr="00262D64"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>истемаи ду муодилаи дифференсиалии тартиби дуюм бо нуқтаи сингулярӣ</w:t>
            </w:r>
            <w:r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 xml:space="preserve"> </w:t>
            </w:r>
            <w:r w:rsidRPr="00262D64"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 xml:space="preserve">дар ҳолате, ки решаҳои муодилаи характеристикӣ ҳақиқӣ </w:t>
            </w:r>
            <w:r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>мебошанд</w:t>
            </w:r>
          </w:p>
        </w:tc>
      </w:tr>
      <w:tr w:rsidR="00FC1896" w:rsidRPr="001E2B49" w:rsidTr="00361B00">
        <w:tc>
          <w:tcPr>
            <w:tcW w:w="5065" w:type="dxa"/>
            <w:shd w:val="clear" w:color="auto" w:fill="auto"/>
          </w:tcPr>
          <w:p w:rsidR="00FC1896" w:rsidRPr="00957E21" w:rsidRDefault="00FC1896" w:rsidP="00361B0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</w:pPr>
            <w:r w:rsidRPr="003E11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Мар</w:t>
            </w:r>
            <w:r w:rsidRPr="003E11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>ҳ</w:t>
            </w:r>
            <w:r w:rsidRPr="003E11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илаи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>5</w:t>
            </w:r>
            <w:r w:rsidRPr="003E11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>С</w:t>
            </w:r>
            <w:r w:rsidRPr="00262D64"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>истемаи ду муодилаи дифференсиалии тартиби дуюм бо нуқтаи сингулярӣ дар ҳолате, ки решаҳои муодилаи характеристикӣ комплексӣ ва байни худ баробар</w:t>
            </w:r>
          </w:p>
        </w:tc>
        <w:tc>
          <w:tcPr>
            <w:tcW w:w="2731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 xml:space="preserve">муаллими калон </w:t>
            </w: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Меликов О. И.</w:t>
            </w:r>
          </w:p>
          <w:p w:rsidR="00FC1896" w:rsidRDefault="00FC1896" w:rsidP="00361B00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C1896" w:rsidRPr="006E3D14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</w:pP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31.12.202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FC1896" w:rsidRPr="00957E21" w:rsidRDefault="00FC1896" w:rsidP="00361B0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</w:pPr>
            <w:r w:rsidRPr="00262D64"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>Ёфтани тасвири ҳал</w:t>
            </w:r>
            <w:r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>ли с</w:t>
            </w:r>
            <w:r w:rsidRPr="00262D64">
              <w:rPr>
                <w:rFonts w:ascii="Times New Roman" w:hAnsi="Times New Roman"/>
                <w:noProof/>
                <w:sz w:val="24"/>
                <w:szCs w:val="24"/>
                <w:lang w:val="tg-Cyrl-TJ"/>
              </w:rPr>
              <w:t>истемаи ду муодилаи дифференсиалии тартиби дуюм бо нуқтаи сингулярӣ дар ҳолате, ки решаҳои муодилаи характеристикӣ комплексӣ ва байни худ баробар бошанд</w:t>
            </w:r>
          </w:p>
        </w:tc>
      </w:tr>
      <w:tr w:rsidR="00FC1896" w:rsidRPr="001E2B49" w:rsidTr="00361B00">
        <w:tc>
          <w:tcPr>
            <w:tcW w:w="5065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96B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Қисми 2.</w:t>
            </w: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Оиди наздиккунии бе</w:t>
            </w: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ҳ</w:t>
            </w: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тарини функсияҳо бо ёрии бисёраъзогиҳои алгебравӣ дар фазоҳои гуногуни банахӣ.</w:t>
            </w:r>
          </w:p>
        </w:tc>
        <w:tc>
          <w:tcPr>
            <w:tcW w:w="2731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2B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Pr="001E2B49">
              <w:rPr>
                <w:rFonts w:ascii="Times New Roman" w:eastAsia="Times New Roman" w:hAnsi="Times New Roman"/>
                <w:b/>
                <w:sz w:val="24"/>
                <w:szCs w:val="24"/>
                <w:lang w:val="tg-Cyrl-TJ" w:eastAsia="ru-RU"/>
              </w:rPr>
              <w:t>ҷ</w:t>
            </w:r>
            <w:r w:rsidRPr="001E2B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рокунандагон:</w:t>
            </w:r>
          </w:p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проф. Юсупов Г. А.</w:t>
            </w:r>
          </w:p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B49">
              <w:rPr>
                <w:rFonts w:ascii="Times New Roman" w:eastAsia="Times New Roman" w:hAnsi="Times New Roman"/>
                <w:sz w:val="24"/>
                <w:szCs w:val="24"/>
                <w:lang w:val="tg-Cyrl-TJ" w:eastAsia="ru-RU"/>
              </w:rPr>
              <w:t>асс.Шабозова А.</w:t>
            </w:r>
          </w:p>
        </w:tc>
        <w:tc>
          <w:tcPr>
            <w:tcW w:w="851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Дар фазоҳои банахӣ наздиккунии беҳтарин ва доимии аниқ дар нобаробариҳои типпи Ҷексон - Стечкин ёфта шуда дар асоси онҳо қимати қутрҳои синфи функсияҳо ҳисоб карда мешаванд. </w:t>
            </w:r>
          </w:p>
        </w:tc>
      </w:tr>
      <w:tr w:rsidR="00FC1896" w:rsidRPr="001E2B49" w:rsidTr="00361B00">
        <w:tc>
          <w:tcPr>
            <w:tcW w:w="5065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96B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Мавз</w:t>
            </w:r>
            <w:r w:rsidRPr="00B96B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>ӯ</w:t>
            </w:r>
            <w:r w:rsidRPr="00B96B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ъ:</w:t>
            </w: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E2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Масъалаҳои наздикунии экстремалии функсияҳо бо ёрии бисёр -</w:t>
            </w:r>
            <w:r>
              <w:rPr>
                <w:rFonts w:ascii="Times New Roman" w:eastAsia="Times New Roman" w:hAnsi="Times New Roman"/>
                <w:sz w:val="24"/>
                <w:szCs w:val="24"/>
                <w:lang w:val="tg-Cyrl-TJ" w:eastAsia="ru-RU"/>
              </w:rPr>
              <w:t xml:space="preserve"> </w:t>
            </w:r>
            <w:r w:rsidRPr="001E2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аъзогиҳо дар фазоҳои гуногуни банахӣ.</w:t>
            </w:r>
          </w:p>
        </w:tc>
        <w:tc>
          <w:tcPr>
            <w:tcW w:w="2731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2B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Pr="001E2B49">
              <w:rPr>
                <w:rFonts w:ascii="Times New Roman" w:eastAsia="Times New Roman" w:hAnsi="Times New Roman"/>
                <w:b/>
                <w:sz w:val="24"/>
                <w:szCs w:val="24"/>
                <w:lang w:val="tg-Cyrl-TJ" w:eastAsia="ru-RU"/>
              </w:rPr>
              <w:t>ҷ</w:t>
            </w:r>
            <w:r w:rsidRPr="001E2B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рокунандагон:</w:t>
            </w:r>
          </w:p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проф. Юсупов Г. А.</w:t>
            </w:r>
          </w:p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tg-Cyrl-TJ" w:eastAsia="ru-RU"/>
              </w:rPr>
            </w:pPr>
            <w:r w:rsidRPr="001E2B49">
              <w:rPr>
                <w:rFonts w:ascii="Times New Roman" w:eastAsia="Times New Roman" w:hAnsi="Times New Roman"/>
                <w:sz w:val="24"/>
                <w:szCs w:val="24"/>
                <w:lang w:val="tg-Cyrl-TJ" w:eastAsia="ru-RU"/>
              </w:rPr>
              <w:t>асс.Шабозова А.</w:t>
            </w:r>
          </w:p>
        </w:tc>
        <w:tc>
          <w:tcPr>
            <w:tcW w:w="851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01.01.2016</w:t>
            </w:r>
          </w:p>
        </w:tc>
        <w:tc>
          <w:tcPr>
            <w:tcW w:w="850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992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4145"/>
                <w:tab w:val="left" w:pos="4712"/>
                <w:tab w:val="left" w:pos="6569"/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2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 даст овардани натиҷаҳои нав,</w:t>
            </w:r>
            <w:r w:rsidRPr="001E2B49">
              <w:rPr>
                <w:rFonts w:ascii="Times New Roman" w:eastAsia="Times New Roman" w:hAnsi="Times New Roman"/>
                <w:sz w:val="24"/>
                <w:szCs w:val="24"/>
                <w:lang w:val="tg-Cyrl-TJ" w:eastAsia="ru-RU"/>
              </w:rPr>
              <w:t xml:space="preserve"> </w:t>
            </w:r>
            <w:r w:rsidRPr="001E2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 бо ҳисоб-кунии қимати аниқи </w:t>
            </w:r>
            <w:r w:rsidRPr="001E2B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</w:t>
            </w:r>
            <w:r w:rsidRPr="001E2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-қутурҳои бернштейнӣ, колмагоровӣ,</w:t>
            </w:r>
            <w:r w:rsidRPr="001E2B49">
              <w:rPr>
                <w:rFonts w:ascii="Times New Roman" w:eastAsia="Times New Roman" w:hAnsi="Times New Roman"/>
                <w:sz w:val="24"/>
                <w:szCs w:val="24"/>
                <w:lang w:val="tg-Cyrl-TJ" w:eastAsia="ru-RU"/>
              </w:rPr>
              <w:t xml:space="preserve"> </w:t>
            </w:r>
            <w:r w:rsidRPr="001E2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гелфандӣ, хаттӣ ва пропропроэксионӣ алоқаманданд.</w:t>
            </w:r>
          </w:p>
        </w:tc>
      </w:tr>
      <w:tr w:rsidR="00FC1896" w:rsidRPr="001E2B49" w:rsidTr="00361B00">
        <w:tc>
          <w:tcPr>
            <w:tcW w:w="5065" w:type="dxa"/>
            <w:shd w:val="clear" w:color="auto" w:fill="auto"/>
          </w:tcPr>
          <w:p w:rsidR="00FC1896" w:rsidRPr="00B96B53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6B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Мар</w:t>
            </w:r>
            <w:r w:rsidRPr="00B96B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g-Cyrl-TJ" w:eastAsia="ru-RU"/>
              </w:rPr>
              <w:t>ҳ</w:t>
            </w:r>
            <w:r w:rsidRPr="00B96B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илаи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B96B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31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асс. </w:t>
            </w: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val="tg-Cyrl-TJ" w:eastAsia="ru-RU"/>
              </w:rPr>
              <w:t>Қ</w:t>
            </w: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одиров Д. А.</w:t>
            </w:r>
          </w:p>
        </w:tc>
        <w:tc>
          <w:tcPr>
            <w:tcW w:w="851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31.12.202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C1896" w:rsidRPr="001E2B49" w:rsidTr="00361B00">
        <w:tc>
          <w:tcPr>
            <w:tcW w:w="5065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6B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Марҳилаи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1E2B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1E2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E2B49">
              <w:rPr>
                <w:rFonts w:ascii="Times New Roman" w:eastAsia="Times New Roman" w:hAnsi="Times New Roman"/>
                <w:sz w:val="24"/>
                <w:szCs w:val="24"/>
                <w:lang w:val="tg-Cyrl-TJ" w:eastAsia="ru-RU"/>
              </w:rPr>
              <w:t>Ҳ</w:t>
            </w:r>
            <w:r w:rsidRPr="001E2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алли масъалаҳои наздиккунии миёна квадратии беҳтарин ба воситаи функсияҳои бутуни типи экспоненсиалӣ  дар </w:t>
            </w:r>
            <w:r w:rsidRPr="001E2B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</w:t>
            </w:r>
            <w:r w:rsidRPr="001E2B49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1E2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E2B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</w:t>
            </w:r>
            <w:r w:rsidRPr="001E2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ва </w:t>
            </w:r>
            <w:r w:rsidRPr="001E2B49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y</w:t>
            </w:r>
            <w:r w:rsidRPr="001E2B4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E2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қутрҳои миёнаи баъзе синфҳои  функсионалӣ.</w:t>
            </w:r>
          </w:p>
        </w:tc>
        <w:tc>
          <w:tcPr>
            <w:tcW w:w="2731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2B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Pr="001E2B49">
              <w:rPr>
                <w:rFonts w:ascii="Times New Roman" w:eastAsia="Times New Roman" w:hAnsi="Times New Roman"/>
                <w:b/>
                <w:sz w:val="24"/>
                <w:szCs w:val="24"/>
                <w:lang w:val="tg-Cyrl-TJ" w:eastAsia="ru-RU"/>
              </w:rPr>
              <w:t>ҷ</w:t>
            </w:r>
            <w:r w:rsidRPr="001E2B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рокунандагон:</w:t>
            </w:r>
          </w:p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дот. Юсупов Г. А.</w:t>
            </w:r>
          </w:p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B49">
              <w:rPr>
                <w:rFonts w:ascii="Times New Roman" w:eastAsia="Times New Roman" w:hAnsi="Times New Roman"/>
                <w:sz w:val="24"/>
                <w:szCs w:val="24"/>
                <w:lang w:val="tg-Cyrl-TJ" w:eastAsia="ru-RU"/>
              </w:rPr>
              <w:t>асс.Шабозова А.</w:t>
            </w:r>
          </w:p>
        </w:tc>
        <w:tc>
          <w:tcPr>
            <w:tcW w:w="851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850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992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FC1896" w:rsidRPr="001E2B49" w:rsidRDefault="00FC1896" w:rsidP="00361B00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Ҳалли масъалаҳои экстремалии назарияи наздиккунии функсияҳо дар тамоми тири ҳақиқии </w:t>
            </w:r>
            <w:r w:rsidRPr="001E2B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</w:t>
            </w:r>
            <w:r w:rsidRPr="001E2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 ёрии функсияҳои бутуни типи экспоненсиалӣ ба назар гирифта шудааст.</w:t>
            </w:r>
          </w:p>
        </w:tc>
      </w:tr>
    </w:tbl>
    <w:p w:rsidR="00FC1896" w:rsidRDefault="00FC1896" w:rsidP="00FC1896">
      <w:pPr>
        <w:tabs>
          <w:tab w:val="left" w:pos="0"/>
          <w:tab w:val="left" w:pos="12758"/>
        </w:tabs>
        <w:spacing w:after="0" w:line="240" w:lineRule="auto"/>
        <w:contextualSpacing/>
        <w:rPr>
          <w:rFonts w:ascii="Times New Roman" w:hAnsi="Times New Roman"/>
          <w:b/>
          <w:noProof/>
          <w:sz w:val="24"/>
          <w:szCs w:val="24"/>
          <w:lang w:val="tg-Cyrl-TJ" w:eastAsia="ru-RU"/>
        </w:rPr>
      </w:pPr>
    </w:p>
    <w:p w:rsidR="00FC1896" w:rsidRPr="00B96B53" w:rsidRDefault="00FC1896" w:rsidP="00FC1896">
      <w:pPr>
        <w:tabs>
          <w:tab w:val="left" w:pos="100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tg-Cyrl-TJ"/>
        </w:rPr>
        <w:t xml:space="preserve">                                </w:t>
      </w:r>
      <w:r w:rsidRPr="005124C9">
        <w:rPr>
          <w:rFonts w:ascii="Times New Roman" w:hAnsi="Times New Roman"/>
          <w:bCs/>
          <w:sz w:val="28"/>
          <w:szCs w:val="28"/>
        </w:rPr>
        <w:t xml:space="preserve">  </w:t>
      </w:r>
      <w:r w:rsidRPr="00B96B53">
        <w:rPr>
          <w:rFonts w:ascii="Times New Roman" w:hAnsi="Times New Roman"/>
          <w:b/>
          <w:bCs/>
          <w:sz w:val="28"/>
          <w:szCs w:val="28"/>
        </w:rPr>
        <w:t xml:space="preserve">Мудири кафедра,    </w:t>
      </w:r>
    </w:p>
    <w:p w:rsidR="00FC1896" w:rsidRPr="003A7545" w:rsidRDefault="00FC1896" w:rsidP="00FC18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B53">
        <w:rPr>
          <w:rFonts w:ascii="Times New Roman" w:hAnsi="Times New Roman"/>
          <w:b/>
          <w:bCs/>
          <w:sz w:val="28"/>
          <w:szCs w:val="28"/>
        </w:rPr>
        <w:t xml:space="preserve">                                </w:t>
      </w:r>
      <w:r w:rsidRPr="00B96B53">
        <w:rPr>
          <w:rFonts w:ascii="Times New Roman" w:hAnsi="Times New Roman"/>
          <w:b/>
          <w:bCs/>
          <w:sz w:val="28"/>
          <w:szCs w:val="28"/>
          <w:lang w:val="tg-Cyrl-TJ"/>
        </w:rPr>
        <w:t xml:space="preserve">      </w:t>
      </w:r>
      <w:r w:rsidRPr="00B96B53">
        <w:rPr>
          <w:rFonts w:ascii="Times New Roman" w:hAnsi="Times New Roman"/>
          <w:b/>
          <w:bCs/>
          <w:sz w:val="28"/>
          <w:szCs w:val="28"/>
        </w:rPr>
        <w:t xml:space="preserve"> профессор               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>Ра</w:t>
      </w:r>
      <w:r>
        <w:rPr>
          <w:rFonts w:ascii="Palatino Linotype" w:hAnsi="Palatino Linotype"/>
          <w:b/>
          <w:bCs/>
          <w:sz w:val="28"/>
          <w:szCs w:val="28"/>
        </w:rPr>
        <w:t>ҷ</w:t>
      </w:r>
      <w:r>
        <w:rPr>
          <w:rFonts w:ascii="Times New Roman" w:hAnsi="Times New Roman"/>
          <w:b/>
          <w:bCs/>
          <w:sz w:val="28"/>
          <w:szCs w:val="28"/>
        </w:rPr>
        <w:t>абова Л.Н.</w:t>
      </w:r>
    </w:p>
    <w:sectPr w:rsidR="00FC1896" w:rsidRPr="003A7545" w:rsidSect="00002D26">
      <w:footerReference w:type="default" r:id="rId8"/>
      <w:pgSz w:w="16838" w:h="11906" w:orient="landscape"/>
      <w:pgMar w:top="851" w:right="124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BA6" w:rsidRDefault="00892BA6">
      <w:pPr>
        <w:spacing w:after="0" w:line="240" w:lineRule="auto"/>
      </w:pPr>
      <w:r>
        <w:separator/>
      </w:r>
    </w:p>
  </w:endnote>
  <w:endnote w:type="continuationSeparator" w:id="0">
    <w:p w:rsidR="00892BA6" w:rsidRDefault="00892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TAJIK">
    <w:charset w:val="CC"/>
    <w:family w:val="roman"/>
    <w:pitch w:val="variable"/>
    <w:sig w:usb0="00000201" w:usb1="00000000" w:usb2="00000000" w:usb3="00000000" w:csb0="00000004" w:csb1="00000000"/>
  </w:font>
  <w:font w:name="AGSouvenirCyr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5CD" w:rsidRDefault="005055CD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FC1896">
      <w:rPr>
        <w:noProof/>
      </w:rPr>
      <w:t>2</w:t>
    </w:r>
    <w:r>
      <w:fldChar w:fldCharType="end"/>
    </w:r>
  </w:p>
  <w:p w:rsidR="005055CD" w:rsidRDefault="005055C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BA6" w:rsidRDefault="00892BA6">
      <w:pPr>
        <w:spacing w:after="0" w:line="240" w:lineRule="auto"/>
      </w:pPr>
      <w:r>
        <w:separator/>
      </w:r>
    </w:p>
  </w:footnote>
  <w:footnote w:type="continuationSeparator" w:id="0">
    <w:p w:rsidR="00892BA6" w:rsidRDefault="00892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35B28"/>
    <w:multiLevelType w:val="multilevel"/>
    <w:tmpl w:val="1C32F020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D085728"/>
    <w:multiLevelType w:val="hybridMultilevel"/>
    <w:tmpl w:val="DEDAE038"/>
    <w:lvl w:ilvl="0" w:tplc="51C2F14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6E52225"/>
    <w:multiLevelType w:val="hybridMultilevel"/>
    <w:tmpl w:val="E728A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6C06DE"/>
    <w:multiLevelType w:val="hybridMultilevel"/>
    <w:tmpl w:val="3A008E52"/>
    <w:lvl w:ilvl="0" w:tplc="51C2F14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9C5"/>
    <w:rsid w:val="00002D26"/>
    <w:rsid w:val="0000700A"/>
    <w:rsid w:val="00015438"/>
    <w:rsid w:val="00057001"/>
    <w:rsid w:val="000A624F"/>
    <w:rsid w:val="000F49E7"/>
    <w:rsid w:val="0010616A"/>
    <w:rsid w:val="001113D0"/>
    <w:rsid w:val="00120E2F"/>
    <w:rsid w:val="00147DE1"/>
    <w:rsid w:val="00197885"/>
    <w:rsid w:val="001B671A"/>
    <w:rsid w:val="001C054D"/>
    <w:rsid w:val="001D7508"/>
    <w:rsid w:val="001F003C"/>
    <w:rsid w:val="00201F17"/>
    <w:rsid w:val="00207FCC"/>
    <w:rsid w:val="00230D93"/>
    <w:rsid w:val="00235943"/>
    <w:rsid w:val="00235BA6"/>
    <w:rsid w:val="00262D64"/>
    <w:rsid w:val="00301F17"/>
    <w:rsid w:val="00321859"/>
    <w:rsid w:val="00331A37"/>
    <w:rsid w:val="00363BC5"/>
    <w:rsid w:val="00374697"/>
    <w:rsid w:val="00376DBB"/>
    <w:rsid w:val="003A7545"/>
    <w:rsid w:val="003F258D"/>
    <w:rsid w:val="004A184D"/>
    <w:rsid w:val="004B6010"/>
    <w:rsid w:val="004C1AD3"/>
    <w:rsid w:val="0050277A"/>
    <w:rsid w:val="005055CD"/>
    <w:rsid w:val="00581031"/>
    <w:rsid w:val="005C5DE7"/>
    <w:rsid w:val="005E6AD0"/>
    <w:rsid w:val="005F2CD3"/>
    <w:rsid w:val="00610526"/>
    <w:rsid w:val="00624D01"/>
    <w:rsid w:val="0063545B"/>
    <w:rsid w:val="00651368"/>
    <w:rsid w:val="006D3EB8"/>
    <w:rsid w:val="00712C84"/>
    <w:rsid w:val="00727E73"/>
    <w:rsid w:val="0074466E"/>
    <w:rsid w:val="007446FD"/>
    <w:rsid w:val="0075780E"/>
    <w:rsid w:val="007948B4"/>
    <w:rsid w:val="007B1F59"/>
    <w:rsid w:val="007F1458"/>
    <w:rsid w:val="00835325"/>
    <w:rsid w:val="00837A92"/>
    <w:rsid w:val="00862603"/>
    <w:rsid w:val="008751E0"/>
    <w:rsid w:val="00892BA6"/>
    <w:rsid w:val="008B3C86"/>
    <w:rsid w:val="008B612D"/>
    <w:rsid w:val="008C0179"/>
    <w:rsid w:val="00912BBD"/>
    <w:rsid w:val="00932CD6"/>
    <w:rsid w:val="00940A10"/>
    <w:rsid w:val="009A446F"/>
    <w:rsid w:val="009C10C4"/>
    <w:rsid w:val="009E0044"/>
    <w:rsid w:val="009E502F"/>
    <w:rsid w:val="00A1150E"/>
    <w:rsid w:val="00A51B92"/>
    <w:rsid w:val="00AE39C5"/>
    <w:rsid w:val="00AE45ED"/>
    <w:rsid w:val="00B17FD9"/>
    <w:rsid w:val="00B25DFF"/>
    <w:rsid w:val="00B473FB"/>
    <w:rsid w:val="00B54147"/>
    <w:rsid w:val="00B925BB"/>
    <w:rsid w:val="00BD038D"/>
    <w:rsid w:val="00C00013"/>
    <w:rsid w:val="00C05830"/>
    <w:rsid w:val="00CC3B03"/>
    <w:rsid w:val="00D327A5"/>
    <w:rsid w:val="00D55621"/>
    <w:rsid w:val="00DC0F21"/>
    <w:rsid w:val="00DD667C"/>
    <w:rsid w:val="00DE1C72"/>
    <w:rsid w:val="00E12C7E"/>
    <w:rsid w:val="00E35043"/>
    <w:rsid w:val="00E42D77"/>
    <w:rsid w:val="00E46F34"/>
    <w:rsid w:val="00EB00F0"/>
    <w:rsid w:val="00ED1831"/>
    <w:rsid w:val="00F36C6C"/>
    <w:rsid w:val="00F54E9E"/>
    <w:rsid w:val="00F83BBC"/>
    <w:rsid w:val="00F94E87"/>
    <w:rsid w:val="00FC1896"/>
    <w:rsid w:val="00FF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249F"/>
  <w15:docId w15:val="{4830C63B-C671-47E0-ABEE-DD3992CB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FC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07FCC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FCC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207FCC"/>
  </w:style>
  <w:style w:type="table" w:styleId="a3">
    <w:name w:val="Table Grid"/>
    <w:basedOn w:val="a1"/>
    <w:uiPriority w:val="59"/>
    <w:rsid w:val="00207F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aliases w:val=" Знак,Знак"/>
    <w:basedOn w:val="a"/>
    <w:link w:val="a5"/>
    <w:rsid w:val="00207FCC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a5">
    <w:name w:val="Текст Знак"/>
    <w:aliases w:val=" Знак Знак,Знак Знак"/>
    <w:basedOn w:val="a0"/>
    <w:link w:val="a4"/>
    <w:rsid w:val="00207FCC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6">
    <w:name w:val="Balloon Text"/>
    <w:basedOn w:val="a"/>
    <w:link w:val="a7"/>
    <w:uiPriority w:val="99"/>
    <w:semiHidden/>
    <w:unhideWhenUsed/>
    <w:rsid w:val="00207FC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207FCC"/>
    <w:rPr>
      <w:rFonts w:ascii="Tahoma" w:eastAsia="Calibri" w:hAnsi="Tahoma" w:cs="Times New Roman"/>
      <w:sz w:val="16"/>
      <w:szCs w:val="16"/>
      <w:lang w:val="x-none" w:eastAsia="x-none"/>
    </w:rPr>
  </w:style>
  <w:style w:type="table" w:customStyle="1" w:styleId="12">
    <w:name w:val="Сетка таблицы1"/>
    <w:basedOn w:val="a1"/>
    <w:next w:val="a3"/>
    <w:uiPriority w:val="59"/>
    <w:rsid w:val="00207F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rsid w:val="00207FCC"/>
    <w:pPr>
      <w:spacing w:after="0" w:line="240" w:lineRule="auto"/>
    </w:pPr>
    <w:rPr>
      <w:rFonts w:ascii="Times New Roman TAJIK" w:eastAsia="Times New Roman" w:hAnsi="Times New Roman TAJIK"/>
      <w:sz w:val="28"/>
      <w:szCs w:val="20"/>
      <w:lang w:val="x-none" w:eastAsia="ru-RU"/>
    </w:rPr>
  </w:style>
  <w:style w:type="character" w:customStyle="1" w:styleId="a9">
    <w:name w:val="Основной текст Знак"/>
    <w:basedOn w:val="a0"/>
    <w:link w:val="a8"/>
    <w:rsid w:val="00207FCC"/>
    <w:rPr>
      <w:rFonts w:ascii="Times New Roman TAJIK" w:eastAsia="Times New Roman" w:hAnsi="Times New Roman TAJIK" w:cs="Times New Roman"/>
      <w:sz w:val="28"/>
      <w:szCs w:val="20"/>
      <w:lang w:val="x-none" w:eastAsia="ru-RU"/>
    </w:rPr>
  </w:style>
  <w:style w:type="paragraph" w:styleId="2">
    <w:name w:val="Body Text Indent 2"/>
    <w:basedOn w:val="a"/>
    <w:link w:val="20"/>
    <w:rsid w:val="00207FCC"/>
    <w:pPr>
      <w:spacing w:after="120" w:line="480" w:lineRule="auto"/>
      <w:ind w:left="283"/>
    </w:pPr>
    <w:rPr>
      <w:rFonts w:ascii="Times New Roman TAJIK" w:eastAsia="Times New Roman" w:hAnsi="Times New Roman TAJIK"/>
      <w:sz w:val="20"/>
      <w:szCs w:val="20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207FCC"/>
    <w:rPr>
      <w:rFonts w:ascii="Times New Roman TAJIK" w:eastAsia="Times New Roman" w:hAnsi="Times New Roman TAJIK" w:cs="Times New Roman"/>
      <w:sz w:val="20"/>
      <w:szCs w:val="20"/>
      <w:lang w:val="x-none" w:eastAsia="ru-RU"/>
    </w:rPr>
  </w:style>
  <w:style w:type="numbering" w:customStyle="1" w:styleId="110">
    <w:name w:val="Нет списка11"/>
    <w:next w:val="a2"/>
    <w:uiPriority w:val="99"/>
    <w:semiHidden/>
    <w:unhideWhenUsed/>
    <w:rsid w:val="00207FCC"/>
  </w:style>
  <w:style w:type="paragraph" w:styleId="aa">
    <w:name w:val="No Spacing"/>
    <w:uiPriority w:val="1"/>
    <w:qFormat/>
    <w:rsid w:val="00207FC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1">
    <w:name w:val="Сетка таблицы2"/>
    <w:basedOn w:val="a1"/>
    <w:next w:val="a3"/>
    <w:uiPriority w:val="59"/>
    <w:rsid w:val="00207F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07F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07FC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d">
    <w:name w:val="footer"/>
    <w:basedOn w:val="a"/>
    <w:link w:val="ae"/>
    <w:uiPriority w:val="99"/>
    <w:unhideWhenUsed/>
    <w:rsid w:val="00207F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207FC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table" w:customStyle="1" w:styleId="111">
    <w:name w:val="Сетка таблицы11"/>
    <w:basedOn w:val="a1"/>
    <w:next w:val="a3"/>
    <w:rsid w:val="00207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Стиль1"/>
    <w:basedOn w:val="a"/>
    <w:rsid w:val="00207FCC"/>
    <w:pPr>
      <w:keepNext/>
      <w:shd w:val="clear" w:color="auto" w:fill="FFFFFF"/>
      <w:autoSpaceDE w:val="0"/>
      <w:autoSpaceDN w:val="0"/>
      <w:adjustRightInd w:val="0"/>
      <w:spacing w:before="240" w:after="0" w:line="240" w:lineRule="auto"/>
      <w:jc w:val="center"/>
    </w:pPr>
    <w:rPr>
      <w:rFonts w:ascii="AGSouvenirCyr" w:eastAsia="Times New Roman" w:hAnsi="AGSouvenirCyr" w:cs="Courier New"/>
      <w:caps/>
      <w:sz w:val="30"/>
      <w:szCs w:val="32"/>
      <w:lang w:eastAsia="ru-RU"/>
    </w:rPr>
  </w:style>
  <w:style w:type="paragraph" w:styleId="af">
    <w:name w:val="Title"/>
    <w:basedOn w:val="a"/>
    <w:link w:val="af0"/>
    <w:qFormat/>
    <w:rsid w:val="00207FCC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val="x-none" w:eastAsia="ru-RU"/>
    </w:rPr>
  </w:style>
  <w:style w:type="character" w:customStyle="1" w:styleId="af0">
    <w:name w:val="Заголовок Знак"/>
    <w:basedOn w:val="a0"/>
    <w:link w:val="af"/>
    <w:rsid w:val="00207FCC"/>
    <w:rPr>
      <w:rFonts w:ascii="Times New Roman" w:eastAsia="Times New Roman" w:hAnsi="Times New Roman" w:cs="Times New Roman"/>
      <w:b/>
      <w:sz w:val="36"/>
      <w:szCs w:val="20"/>
      <w:lang w:val="x-none" w:eastAsia="ru-RU"/>
    </w:rPr>
  </w:style>
  <w:style w:type="character" w:customStyle="1" w:styleId="rvts6">
    <w:name w:val="rvts6"/>
    <w:uiPriority w:val="99"/>
    <w:rsid w:val="00207FCC"/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207FC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207FCC"/>
    <w:pPr>
      <w:widowControl w:val="0"/>
      <w:autoSpaceDE w:val="0"/>
      <w:autoSpaceDN w:val="0"/>
      <w:adjustRightInd w:val="0"/>
      <w:spacing w:after="0" w:line="35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07F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07F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07FCC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07F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07FCC"/>
    <w:rPr>
      <w:rFonts w:ascii="Times New Roman" w:hAnsi="Times New Roman" w:cs="Times New Roman" w:hint="default"/>
      <w:i/>
      <w:iCs/>
      <w:spacing w:val="20"/>
      <w:sz w:val="24"/>
      <w:szCs w:val="24"/>
    </w:rPr>
  </w:style>
  <w:style w:type="character" w:customStyle="1" w:styleId="FontStyle12">
    <w:name w:val="Font Style12"/>
    <w:uiPriority w:val="99"/>
    <w:rsid w:val="00207FCC"/>
    <w:rPr>
      <w:rFonts w:ascii="Century Gothic" w:hAnsi="Century Gothic" w:cs="Century Gothic" w:hint="default"/>
      <w:smallCaps/>
      <w:sz w:val="20"/>
      <w:szCs w:val="20"/>
    </w:rPr>
  </w:style>
  <w:style w:type="character" w:customStyle="1" w:styleId="FontStyle13">
    <w:name w:val="Font Style13"/>
    <w:uiPriority w:val="99"/>
    <w:rsid w:val="00207FCC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4">
    <w:name w:val="Font Style14"/>
    <w:uiPriority w:val="99"/>
    <w:rsid w:val="00207FCC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af2">
    <w:name w:val="Знак Знак Знак"/>
    <w:basedOn w:val="a"/>
    <w:rsid w:val="00E46F34"/>
    <w:pPr>
      <w:widowControl w:val="0"/>
      <w:spacing w:after="0" w:line="240" w:lineRule="auto"/>
      <w:jc w:val="both"/>
    </w:pPr>
    <w:rPr>
      <w:rFonts w:ascii="Times New Roman" w:eastAsia="SimSun" w:hAnsi="Times New Roman"/>
      <w:kern w:val="2"/>
      <w:sz w:val="21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1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D3AFD-6C07-4CF8-9DA3-6DF78A465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9</Pages>
  <Words>3020</Words>
  <Characters>17218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TOSHIBA</cp:lastModifiedBy>
  <cp:revision>62</cp:revision>
  <cp:lastPrinted>2020-03-17T04:10:00Z</cp:lastPrinted>
  <dcterms:created xsi:type="dcterms:W3CDTF">2019-10-21T03:27:00Z</dcterms:created>
  <dcterms:modified xsi:type="dcterms:W3CDTF">2023-03-30T04:10:00Z</dcterms:modified>
</cp:coreProperties>
</file>